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0426B43B" w:rsidR="00C20271" w:rsidRDefault="02260C33" w:rsidP="008E03BE">
      <w:pPr>
        <w:jc w:val="center"/>
        <w:rPr>
          <w:b/>
          <w:bCs/>
        </w:rPr>
      </w:pPr>
      <w:r w:rsidRPr="1B552D7F">
        <w:rPr>
          <w:b/>
          <w:bCs/>
        </w:rPr>
        <w:t>D</w:t>
      </w:r>
      <w:r w:rsidR="1C052873" w:rsidRPr="1B552D7F">
        <w:rPr>
          <w:b/>
          <w:bCs/>
        </w:rPr>
        <w:t xml:space="preserve">ISABILITY ADVISORY </w:t>
      </w:r>
      <w:r w:rsidR="009F46B4" w:rsidRPr="1B552D7F">
        <w:rPr>
          <w:b/>
          <w:bCs/>
        </w:rPr>
        <w:t>COMMISSION MEETING MINUTES</w:t>
      </w:r>
    </w:p>
    <w:p w14:paraId="6B5F527F" w14:textId="42ECBC3C" w:rsidR="009F46B4" w:rsidRDefault="009F46B4" w:rsidP="009F46B4">
      <w:pPr>
        <w:pBdr>
          <w:bottom w:val="single" w:sz="6" w:space="1" w:color="auto"/>
        </w:pBdr>
        <w:jc w:val="center"/>
        <w:rPr>
          <w:b/>
          <w:bCs/>
        </w:rPr>
      </w:pPr>
    </w:p>
    <w:p w14:paraId="07B6033B" w14:textId="6CA6A6C7" w:rsidR="009F46B4" w:rsidRDefault="009F46B4" w:rsidP="009F46B4">
      <w:pPr>
        <w:jc w:val="center"/>
        <w:rPr>
          <w:b/>
          <w:bCs/>
        </w:rPr>
      </w:pPr>
    </w:p>
    <w:p w14:paraId="29E479A5" w14:textId="469A61B8" w:rsid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VIRTUAL</w:t>
      </w:r>
      <w:r>
        <w:rPr>
          <w:b/>
          <w:bCs/>
        </w:rPr>
        <w:t xml:space="preserve"> </w:t>
      </w:r>
    </w:p>
    <w:p w14:paraId="505910E9" w14:textId="70E921EB" w:rsidR="009F46B4" w:rsidRPr="009F46B4" w:rsidRDefault="009F46B4" w:rsidP="1B552D7F">
      <w:pPr>
        <w:jc w:val="center"/>
        <w:rPr>
          <w:b/>
          <w:bCs/>
          <w:u w:val="single"/>
        </w:rPr>
      </w:pPr>
      <w:r w:rsidRPr="1B552D7F">
        <w:rPr>
          <w:b/>
          <w:bCs/>
          <w:u w:val="single"/>
        </w:rPr>
        <w:t xml:space="preserve">ARLINGTON COUNTY </w:t>
      </w:r>
      <w:r w:rsidR="5EFE3455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>COMMISSION</w:t>
      </w:r>
    </w:p>
    <w:p w14:paraId="348FF72B" w14:textId="3D1B67F6" w:rsidR="009F46B4" w:rsidRDefault="009F46B4" w:rsidP="009F46B4">
      <w:pPr>
        <w:jc w:val="center"/>
      </w:pPr>
    </w:p>
    <w:p w14:paraId="5F702AF9" w14:textId="5A34AC09" w:rsidR="009F46B4" w:rsidRDefault="00DE0300" w:rsidP="009F46B4">
      <w:pPr>
        <w:jc w:val="center"/>
      </w:pPr>
      <w:r>
        <w:t>Monday</w:t>
      </w:r>
      <w:r w:rsidR="38B287DE">
        <w:t xml:space="preserve">, January </w:t>
      </w:r>
      <w:r>
        <w:t>29</w:t>
      </w:r>
      <w:r w:rsidR="38B287DE">
        <w:t xml:space="preserve">, 2024 </w:t>
      </w:r>
    </w:p>
    <w:p w14:paraId="65A43A10" w14:textId="685473D1" w:rsidR="009F46B4" w:rsidRDefault="009F46B4" w:rsidP="009F46B4">
      <w:pPr>
        <w:jc w:val="center"/>
      </w:pPr>
    </w:p>
    <w:p w14:paraId="23410E36" w14:textId="4C6904A7" w:rsidR="009F46B4" w:rsidRDefault="00436D4A" w:rsidP="374A2695">
      <w:r>
        <w:t xml:space="preserve">The </w:t>
      </w:r>
      <w:r w:rsidR="5903A12B" w:rsidRPr="3CB4A700">
        <w:rPr>
          <w:b/>
          <w:bCs/>
          <w:u w:val="single"/>
        </w:rPr>
        <w:t xml:space="preserve">DISABILITY ADVISORY </w:t>
      </w:r>
      <w:r w:rsidRPr="3CB4A700">
        <w:rPr>
          <w:b/>
          <w:bCs/>
          <w:u w:val="single"/>
        </w:rPr>
        <w:t xml:space="preserve">COMMISSION </w:t>
      </w:r>
      <w:r>
        <w:t>convened its meeting at</w:t>
      </w:r>
      <w:r w:rsidR="00AD6D59">
        <w:t xml:space="preserve"> 7:</w:t>
      </w:r>
      <w:r w:rsidR="006738FB">
        <w:t>15</w:t>
      </w:r>
      <w:r w:rsidR="00AD6D59">
        <w:t xml:space="preserve"> pm</w:t>
      </w:r>
      <w:r>
        <w:t xml:space="preserve"> on </w:t>
      </w:r>
      <w:r w:rsidR="0A87070E">
        <w:t xml:space="preserve">January </w:t>
      </w:r>
      <w:r w:rsidR="00AD6D59">
        <w:t>29</w:t>
      </w:r>
      <w:r w:rsidR="0A87070E">
        <w:t>, 2024</w:t>
      </w:r>
      <w:r>
        <w:t>.</w:t>
      </w:r>
    </w:p>
    <w:p w14:paraId="0AEC0A5F" w14:textId="0627795B" w:rsidR="009F46B4" w:rsidRDefault="009F46B4" w:rsidP="374A2695">
      <w:pPr>
        <w:jc w:val="center"/>
      </w:pPr>
    </w:p>
    <w:p w14:paraId="2697328B" w14:textId="7FD6F147" w:rsidR="008C6276" w:rsidRDefault="00E57F29" w:rsidP="15148338">
      <w:pPr>
        <w:rPr>
          <w:b/>
          <w:bCs/>
        </w:rPr>
      </w:pPr>
      <w:r w:rsidRPr="15148338">
        <w:rPr>
          <w:b/>
          <w:bCs/>
        </w:rPr>
        <w:t>PRESENT (</w:t>
      </w:r>
      <w:r w:rsidR="00A12D66">
        <w:rPr>
          <w:b/>
          <w:bCs/>
        </w:rPr>
        <w:t>VIRTUALLY</w:t>
      </w:r>
      <w:r w:rsidRPr="15148338">
        <w:rPr>
          <w:b/>
          <w:bCs/>
        </w:rPr>
        <w:t>)</w:t>
      </w:r>
      <w:r w:rsidR="008C6276">
        <w:tab/>
      </w:r>
      <w:r w:rsidR="008C6276">
        <w:tab/>
      </w:r>
      <w:r w:rsidR="0CF52061" w:rsidRPr="15148338">
        <w:rPr>
          <w:rFonts w:ascii="Calibri" w:eastAsia="Calibri" w:hAnsi="Calibri" w:cs="Calibri"/>
        </w:rPr>
        <w:t>Commissioner</w:t>
      </w:r>
      <w:r w:rsidR="00C91001">
        <w:rPr>
          <w:rFonts w:ascii="Calibri" w:eastAsia="Calibri" w:hAnsi="Calibri" w:cs="Calibri"/>
        </w:rPr>
        <w:t xml:space="preserve"> Karen A</w:t>
      </w:r>
      <w:r w:rsidR="00BF6D27">
        <w:rPr>
          <w:rFonts w:ascii="Calibri" w:eastAsia="Calibri" w:hAnsi="Calibri" w:cs="Calibri"/>
        </w:rPr>
        <w:t>udant</w:t>
      </w:r>
      <w:r w:rsidR="00C678E7">
        <w:rPr>
          <w:rFonts w:ascii="Calibri" w:eastAsia="Calibri" w:hAnsi="Calibri" w:cs="Calibri"/>
        </w:rPr>
        <w:t xml:space="preserve">, </w:t>
      </w:r>
      <w:r w:rsidR="00C91001">
        <w:rPr>
          <w:rFonts w:ascii="Calibri" w:eastAsia="Calibri" w:hAnsi="Calibri" w:cs="Calibri"/>
        </w:rPr>
        <w:t xml:space="preserve">acting </w:t>
      </w:r>
      <w:proofErr w:type="gramStart"/>
      <w:r w:rsidR="00F02A85" w:rsidRPr="15148338">
        <w:rPr>
          <w:rFonts w:ascii="Calibri" w:eastAsia="Calibri" w:hAnsi="Calibri" w:cs="Calibri"/>
        </w:rPr>
        <w:t>chair</w:t>
      </w:r>
      <w:proofErr w:type="gramEnd"/>
    </w:p>
    <w:p w14:paraId="10BD9039" w14:textId="2B90F6D1" w:rsidR="008C6276" w:rsidRDefault="30C139CC" w:rsidP="15148338">
      <w:pPr>
        <w:ind w:left="2160" w:firstLine="720"/>
        <w:rPr>
          <w:b/>
          <w:bCs/>
        </w:rPr>
      </w:pPr>
      <w:r w:rsidRPr="15148338">
        <w:rPr>
          <w:rFonts w:ascii="Calibri" w:eastAsia="Calibri" w:hAnsi="Calibri" w:cs="Calibri"/>
        </w:rPr>
        <w:t>Commissioner Bryant Atkin</w:t>
      </w:r>
      <w:r w:rsidR="21244543" w:rsidRPr="15148338">
        <w:rPr>
          <w:rFonts w:ascii="Calibri" w:eastAsia="Calibri" w:hAnsi="Calibri" w:cs="Calibri"/>
        </w:rPr>
        <w:t>s</w:t>
      </w:r>
    </w:p>
    <w:p w14:paraId="52FDDB7D" w14:textId="2868762B" w:rsidR="008C6276" w:rsidRDefault="30C139CC" w:rsidP="15148338">
      <w:pPr>
        <w:rPr>
          <w:rFonts w:ascii="Calibri" w:eastAsia="Calibri" w:hAnsi="Calibri" w:cs="Calibri"/>
        </w:rPr>
      </w:pPr>
      <w:r w:rsidRPr="15148338">
        <w:rPr>
          <w:rFonts w:ascii="Calibri" w:eastAsia="Calibri" w:hAnsi="Calibri" w:cs="Calibri"/>
        </w:rPr>
        <w:t xml:space="preserve">                                                         </w:t>
      </w:r>
      <w:r w:rsidR="00624AAF">
        <w:rPr>
          <w:rFonts w:ascii="Calibri" w:eastAsia="Calibri" w:hAnsi="Calibri" w:cs="Calibri"/>
        </w:rPr>
        <w:tab/>
      </w:r>
      <w:r w:rsidRPr="15148338">
        <w:rPr>
          <w:rFonts w:ascii="Calibri" w:eastAsia="Calibri" w:hAnsi="Calibri" w:cs="Calibri"/>
        </w:rPr>
        <w:t>Commissioner Justin Boatner</w:t>
      </w:r>
    </w:p>
    <w:p w14:paraId="165FEB7F" w14:textId="7AF39140" w:rsidR="008C6276" w:rsidRDefault="30C139CC" w:rsidP="1B552D7F">
      <w:pPr>
        <w:ind w:left="2880" w:hanging="2880"/>
      </w:pPr>
      <w:r w:rsidRPr="15148338">
        <w:rPr>
          <w:rFonts w:ascii="Calibri" w:eastAsia="Calibri" w:hAnsi="Calibri" w:cs="Calibri"/>
        </w:rPr>
        <w:t xml:space="preserve">                                                          Commissioner Nicolette Gerald</w:t>
      </w:r>
    </w:p>
    <w:p w14:paraId="6BDCB574" w14:textId="3763AB20" w:rsidR="41C5DBD1" w:rsidRDefault="41C5DBD1" w:rsidP="15148338">
      <w:pPr>
        <w:ind w:left="2880"/>
      </w:pPr>
      <w:r w:rsidRPr="15148338">
        <w:rPr>
          <w:rFonts w:ascii="Calibri" w:eastAsia="Calibri" w:hAnsi="Calibri" w:cs="Calibri"/>
        </w:rPr>
        <w:t>Commissioner Alexa Mavroidis</w:t>
      </w:r>
    </w:p>
    <w:p w14:paraId="56C82114" w14:textId="45E38D11" w:rsidR="4D5DB520" w:rsidRDefault="4D5DB520" w:rsidP="15148338">
      <w:pPr>
        <w:ind w:left="2880"/>
      </w:pPr>
      <w:r w:rsidRPr="15148338">
        <w:rPr>
          <w:rFonts w:ascii="Calibri" w:eastAsia="Calibri" w:hAnsi="Calibri" w:cs="Calibri"/>
        </w:rPr>
        <w:t>Commissioner Doris Ray</w:t>
      </w:r>
    </w:p>
    <w:p w14:paraId="30DD577E" w14:textId="7333BE9C" w:rsidR="15148338" w:rsidRDefault="15148338" w:rsidP="15148338">
      <w:pPr>
        <w:ind w:left="2880"/>
        <w:rPr>
          <w:rFonts w:ascii="Calibri" w:eastAsia="Calibri" w:hAnsi="Calibri" w:cs="Calibri"/>
        </w:rPr>
      </w:pPr>
    </w:p>
    <w:p w14:paraId="0FB47FC2" w14:textId="478B62C7" w:rsidR="008C6276" w:rsidRDefault="008C6276" w:rsidP="1B552D7F">
      <w:pPr>
        <w:ind w:left="2880"/>
        <w:rPr>
          <w:rFonts w:ascii="Calibri" w:eastAsia="Calibri" w:hAnsi="Calibri" w:cs="Calibri"/>
        </w:rPr>
      </w:pPr>
    </w:p>
    <w:p w14:paraId="5CDD2D10" w14:textId="482E9552" w:rsidR="008C6276" w:rsidRDefault="008C6276" w:rsidP="1B552D7F">
      <w:pPr>
        <w:rPr>
          <w:rFonts w:ascii="Calibri" w:eastAsia="Calibri" w:hAnsi="Calibri" w:cs="Calibri"/>
        </w:rPr>
      </w:pPr>
    </w:p>
    <w:p w14:paraId="0E454D87" w14:textId="755F26C1" w:rsidR="00E57F29" w:rsidRDefault="3AEFA1C4" w:rsidP="00A40D73">
      <w:pPr>
        <w:ind w:left="2880" w:hanging="2880"/>
      </w:pPr>
      <w:r w:rsidRPr="6B275E10">
        <w:rPr>
          <w:b/>
          <w:bCs/>
        </w:rPr>
        <w:t xml:space="preserve">ABSENT </w:t>
      </w:r>
      <w:r w:rsidR="00E57F29">
        <w:tab/>
      </w:r>
      <w:r>
        <w:t>Commissioner</w:t>
      </w:r>
      <w:r w:rsidR="00E57F29">
        <w:t xml:space="preserve"> </w:t>
      </w:r>
      <w:r w:rsidR="00AA0BD5">
        <w:t>Suzette Risacher</w:t>
      </w:r>
    </w:p>
    <w:p w14:paraId="63CF2BD4" w14:textId="1F1F89C4" w:rsidR="00C91001" w:rsidRDefault="0058551E" w:rsidP="6B275E10">
      <w:pPr>
        <w:ind w:left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Elizabeth</w:t>
      </w:r>
      <w:r w:rsidR="00C91001" w:rsidRPr="15148338">
        <w:rPr>
          <w:rFonts w:ascii="Calibri" w:eastAsia="Calibri" w:hAnsi="Calibri" w:cs="Calibri"/>
        </w:rPr>
        <w:t xml:space="preserve"> Priaulx</w:t>
      </w:r>
    </w:p>
    <w:p w14:paraId="7A24FE37" w14:textId="65BF6354" w:rsidR="00624AAF" w:rsidRDefault="00624AAF" w:rsidP="00624AAF"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1B552D7F">
        <w:rPr>
          <w:rFonts w:ascii="Calibri" w:eastAsia="Calibri" w:hAnsi="Calibri" w:cs="Calibri"/>
        </w:rPr>
        <w:t>Commissioner Duncan Barron</w:t>
      </w:r>
    </w:p>
    <w:p w14:paraId="76F2F5B5" w14:textId="78398441" w:rsidR="00624AAF" w:rsidRPr="00C404D7" w:rsidRDefault="00624AAF" w:rsidP="00A40D73">
      <w:pPr>
        <w:ind w:left="2880" w:hanging="2880"/>
      </w:pPr>
    </w:p>
    <w:p w14:paraId="3C365ED9" w14:textId="6130FC20" w:rsidR="00436D4A" w:rsidRDefault="00436D4A" w:rsidP="00436D4A">
      <w:pPr>
        <w:ind w:left="2160" w:firstLine="720"/>
      </w:pPr>
    </w:p>
    <w:p w14:paraId="25B72FEE" w14:textId="1D420E3A" w:rsidR="00E57F29" w:rsidRDefault="00E57F29" w:rsidP="1B552D7F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="39081948" w:rsidRPr="1B552D7F">
        <w:rPr>
          <w:b/>
          <w:bCs/>
        </w:rPr>
        <w:t xml:space="preserve">Courtney Sales </w:t>
      </w:r>
    </w:p>
    <w:p w14:paraId="53EE75C5" w14:textId="61C4088F" w:rsidR="00436D4A" w:rsidRDefault="00436D4A">
      <w:pPr>
        <w:pBdr>
          <w:bottom w:val="single" w:sz="6" w:space="1" w:color="auto"/>
        </w:pBdr>
      </w:pPr>
    </w:p>
    <w:p w14:paraId="08130D6B" w14:textId="77777777" w:rsidR="00C15495" w:rsidRDefault="00C15495">
      <w:pPr>
        <w:pBdr>
          <w:bottom w:val="single" w:sz="6" w:space="1" w:color="auto"/>
        </w:pBdr>
      </w:pPr>
    </w:p>
    <w:p w14:paraId="649D9921" w14:textId="77777777" w:rsidR="00C15495" w:rsidRDefault="00C15495"/>
    <w:p w14:paraId="007BAF3D" w14:textId="04CCB3EB" w:rsidR="00185091" w:rsidRPr="00DB5370" w:rsidRDefault="00F67648" w:rsidP="00FA33C8">
      <w:pPr>
        <w:rPr>
          <w:b/>
          <w:bCs/>
        </w:rPr>
      </w:pPr>
      <w:r>
        <w:rPr>
          <w:b/>
          <w:bCs/>
        </w:rPr>
        <w:t>SUMMARY OF PRESENTATIONS/DISCUSSIONS</w:t>
      </w:r>
    </w:p>
    <w:p w14:paraId="0BA82139" w14:textId="77777777" w:rsidR="00632693" w:rsidRDefault="00632693" w:rsidP="007E3136"/>
    <w:p w14:paraId="205A8455" w14:textId="24648054" w:rsidR="00CE337A" w:rsidRPr="004058EC" w:rsidRDefault="00CE337A" w:rsidP="007E3136">
      <w:pPr>
        <w:rPr>
          <w:rStyle w:val="Hyperlink"/>
          <w:i/>
          <w:iCs/>
        </w:rPr>
      </w:pPr>
      <w:r>
        <w:rPr>
          <w:i/>
          <w:iCs/>
        </w:rPr>
        <w:t xml:space="preserve">Presentation on </w:t>
      </w:r>
      <w:r w:rsidR="00447D5A">
        <w:rPr>
          <w:i/>
          <w:iCs/>
        </w:rPr>
        <w:t>STAR Fo</w:t>
      </w:r>
      <w:r w:rsidR="004058EC">
        <w:rPr>
          <w:i/>
          <w:iCs/>
        </w:rPr>
        <w:t xml:space="preserve">cus Area Engagement </w:t>
      </w:r>
      <w:r w:rsidR="004058EC">
        <w:rPr>
          <w:i/>
          <w:iCs/>
        </w:rPr>
        <w:fldChar w:fldCharType="begin"/>
      </w:r>
      <w:r w:rsidR="004058EC">
        <w:rPr>
          <w:i/>
          <w:iCs/>
        </w:rPr>
        <w:instrText>HYPERLINK "https://www.arlingtonva.us/Government/Programs/Transportation/Events/STAR-Engagement-2"</w:instrText>
      </w:r>
      <w:r w:rsidR="004058EC">
        <w:rPr>
          <w:i/>
          <w:iCs/>
        </w:rPr>
      </w:r>
      <w:r w:rsidR="004058EC">
        <w:rPr>
          <w:i/>
          <w:iCs/>
        </w:rPr>
        <w:fldChar w:fldCharType="separate"/>
      </w:r>
      <w:r w:rsidR="005C52EA" w:rsidRPr="004058EC">
        <w:rPr>
          <w:rStyle w:val="Hyperlink"/>
          <w:i/>
          <w:iCs/>
        </w:rPr>
        <w:t>Open House Invitation</w:t>
      </w:r>
      <w:r w:rsidR="004058EC">
        <w:rPr>
          <w:rStyle w:val="Hyperlink"/>
          <w:i/>
          <w:iCs/>
        </w:rPr>
        <w:t xml:space="preserve"> </w:t>
      </w:r>
    </w:p>
    <w:p w14:paraId="46DC9BDE" w14:textId="77FD7B56" w:rsidR="00523A6F" w:rsidRDefault="004058EC" w:rsidP="00FE1B32">
      <w:r>
        <w:rPr>
          <w:i/>
          <w:iCs/>
        </w:rPr>
        <w:fldChar w:fldCharType="end"/>
      </w:r>
      <w:r w:rsidR="00DE0300">
        <w:t>Mr. Clinton Edwards</w:t>
      </w:r>
      <w:r w:rsidR="00097CCB">
        <w:t>, Transit Services Manager</w:t>
      </w:r>
      <w:r w:rsidR="00491342">
        <w:t>,</w:t>
      </w:r>
      <w:r w:rsidR="00572C6F">
        <w:t xml:space="preserve"> Department of Environmental Services,</w:t>
      </w:r>
      <w:r w:rsidR="00097CCB">
        <w:t xml:space="preserve"> </w:t>
      </w:r>
      <w:r w:rsidR="00DE0300">
        <w:t>in</w:t>
      </w:r>
      <w:r w:rsidR="002F3911">
        <w:t xml:space="preserve">vited </w:t>
      </w:r>
      <w:r w:rsidR="00EE1416">
        <w:t xml:space="preserve">commissioners </w:t>
      </w:r>
      <w:r w:rsidR="00EE1416" w:rsidRPr="00802A59">
        <w:t>to</w:t>
      </w:r>
      <w:r w:rsidR="0095612C">
        <w:t xml:space="preserve"> the STAR engagement open house</w:t>
      </w:r>
      <w:r w:rsidR="0064577C">
        <w:t>, January 31</w:t>
      </w:r>
      <w:proofErr w:type="gramStart"/>
      <w:r w:rsidR="009E02C9" w:rsidRPr="009E02C9">
        <w:rPr>
          <w:vertAlign w:val="superscript"/>
        </w:rPr>
        <w:t>st</w:t>
      </w:r>
      <w:r w:rsidR="009E02C9">
        <w:t xml:space="preserve"> </w:t>
      </w:r>
      <w:r w:rsidR="0064577C">
        <w:t xml:space="preserve"> 6</w:t>
      </w:r>
      <w:proofErr w:type="gramEnd"/>
      <w:r w:rsidR="0064577C">
        <w:t>:30 pm to 7:30 pm</w:t>
      </w:r>
      <w:r w:rsidR="0095612C">
        <w:t>. A</w:t>
      </w:r>
      <w:r w:rsidR="00802A59">
        <w:t xml:space="preserve">ttendees </w:t>
      </w:r>
      <w:r w:rsidR="0095612C">
        <w:t xml:space="preserve">will provide </w:t>
      </w:r>
      <w:r w:rsidR="00802A59">
        <w:t>feedback</w:t>
      </w:r>
      <w:r w:rsidR="005351A3">
        <w:t xml:space="preserve"> on feature</w:t>
      </w:r>
      <w:r w:rsidR="009F7897">
        <w:t>s</w:t>
      </w:r>
      <w:r w:rsidR="00E34664">
        <w:t xml:space="preserve">, </w:t>
      </w:r>
      <w:r w:rsidR="00F02A85">
        <w:t>i.e.,</w:t>
      </w:r>
      <w:r w:rsidR="00E34664">
        <w:t xml:space="preserve"> </w:t>
      </w:r>
      <w:r w:rsidR="005351A3">
        <w:t xml:space="preserve">track </w:t>
      </w:r>
      <w:r w:rsidR="005222E8">
        <w:t xml:space="preserve">a ride, purchase tickets online and </w:t>
      </w:r>
      <w:r w:rsidR="001020CA">
        <w:t xml:space="preserve">additional items STAR </w:t>
      </w:r>
      <w:r w:rsidR="005222E8">
        <w:t>users</w:t>
      </w:r>
      <w:r w:rsidR="00802A59">
        <w:t xml:space="preserve"> would like to see moving forward as </w:t>
      </w:r>
      <w:r w:rsidR="005351A3">
        <w:t xml:space="preserve">the department </w:t>
      </w:r>
      <w:r w:rsidR="00802A59">
        <w:t>move</w:t>
      </w:r>
      <w:r w:rsidR="005351A3">
        <w:t>s</w:t>
      </w:r>
      <w:r w:rsidR="00802A59">
        <w:t xml:space="preserve"> to improve the operations of STAR.</w:t>
      </w:r>
      <w:r w:rsidR="00582CB0">
        <w:t xml:space="preserve"> Those </w:t>
      </w:r>
      <w:r w:rsidR="005222E8">
        <w:t>who are not able to attend</w:t>
      </w:r>
      <w:r w:rsidR="00FD55F1">
        <w:t xml:space="preserve"> </w:t>
      </w:r>
      <w:r w:rsidR="00FD7610">
        <w:t>in</w:t>
      </w:r>
      <w:r w:rsidR="001020CA">
        <w:t>-person</w:t>
      </w:r>
      <w:r w:rsidR="005222E8">
        <w:t xml:space="preserve"> </w:t>
      </w:r>
      <w:r w:rsidR="00FD55F1">
        <w:t xml:space="preserve">will have the opportunity to </w:t>
      </w:r>
      <w:r w:rsidR="005222E8">
        <w:t>participate</w:t>
      </w:r>
      <w:r w:rsidR="00802A59">
        <w:t xml:space="preserve"> online</w:t>
      </w:r>
      <w:r w:rsidR="00D7371C">
        <w:t xml:space="preserve">. The online </w:t>
      </w:r>
      <w:r w:rsidR="00802A59">
        <w:t xml:space="preserve">engagement </w:t>
      </w:r>
      <w:r w:rsidR="00D7371C">
        <w:t>for</w:t>
      </w:r>
      <w:r w:rsidR="00D4610B">
        <w:t xml:space="preserve">m </w:t>
      </w:r>
      <w:r w:rsidR="00D7371C">
        <w:t>will mirror the in-person sessions</w:t>
      </w:r>
      <w:r w:rsidR="004E3528">
        <w:t xml:space="preserve"> </w:t>
      </w:r>
      <w:r w:rsidR="00D4610B">
        <w:t xml:space="preserve">discussed </w:t>
      </w:r>
      <w:r w:rsidR="00DB6E1B">
        <w:t xml:space="preserve">during the open house. Online participation </w:t>
      </w:r>
      <w:r w:rsidR="005A03D8">
        <w:t>will be open</w:t>
      </w:r>
      <w:r w:rsidR="00DB6E1B">
        <w:t xml:space="preserve"> until February</w:t>
      </w:r>
      <w:r w:rsidR="004E3528">
        <w:t xml:space="preserve"> 14</w:t>
      </w:r>
      <w:r w:rsidR="004E3528" w:rsidRPr="004E3528">
        <w:rPr>
          <w:vertAlign w:val="superscript"/>
        </w:rPr>
        <w:t>th</w:t>
      </w:r>
      <w:r w:rsidR="004E3528">
        <w:t>.</w:t>
      </w:r>
      <w:r w:rsidR="00512EC0">
        <w:t xml:space="preserve"> </w:t>
      </w:r>
    </w:p>
    <w:p w14:paraId="01CBFA01" w14:textId="47C3BE1B" w:rsidR="009C5EEC" w:rsidRDefault="00512EC0" w:rsidP="00FE1B32">
      <w:r>
        <w:t>Commissioners mentioned concern</w:t>
      </w:r>
      <w:r w:rsidR="007F78B2">
        <w:t>s</w:t>
      </w:r>
      <w:r w:rsidR="006C2E6E">
        <w:t xml:space="preserve"> regarding</w:t>
      </w:r>
      <w:r w:rsidR="00A75C9F">
        <w:t xml:space="preserve"> community member</w:t>
      </w:r>
      <w:r w:rsidR="007F78B2">
        <w:t>s and STAR users</w:t>
      </w:r>
      <w:r w:rsidR="006C2E6E">
        <w:t xml:space="preserve"> </w:t>
      </w:r>
      <w:r w:rsidR="00A75C9F">
        <w:t>not provided</w:t>
      </w:r>
      <w:r w:rsidR="00DB6E1B">
        <w:t xml:space="preserve"> a</w:t>
      </w:r>
      <w:r w:rsidR="00D15B0F">
        <w:t>dvance notice</w:t>
      </w:r>
      <w:r w:rsidR="00A75C9F">
        <w:t xml:space="preserve"> of event</w:t>
      </w:r>
      <w:r w:rsidR="004125B3">
        <w:t xml:space="preserve">. </w:t>
      </w:r>
      <w:r w:rsidR="00E0633C">
        <w:t xml:space="preserve">Mr. Edwards shared </w:t>
      </w:r>
      <w:r w:rsidR="009C5793">
        <w:t xml:space="preserve">information was </w:t>
      </w:r>
      <w:r w:rsidR="009C5EEC">
        <w:t xml:space="preserve">shared with the </w:t>
      </w:r>
      <w:r w:rsidR="00C5185A">
        <w:t>Accessibility</w:t>
      </w:r>
      <w:r w:rsidR="00D21705">
        <w:t xml:space="preserve"> Subcommittee</w:t>
      </w:r>
      <w:r w:rsidR="0093089B">
        <w:t xml:space="preserve">, </w:t>
      </w:r>
      <w:r w:rsidR="003951CD">
        <w:t>email</w:t>
      </w:r>
      <w:r w:rsidR="009C5EEC">
        <w:t>ed</w:t>
      </w:r>
      <w:r w:rsidR="00EB3CAC">
        <w:t xml:space="preserve"> to </w:t>
      </w:r>
      <w:r w:rsidR="009632E9">
        <w:t xml:space="preserve">STAR </w:t>
      </w:r>
      <w:r w:rsidR="003951CD">
        <w:t>users</w:t>
      </w:r>
      <w:r w:rsidR="00EB3CAC">
        <w:t xml:space="preserve"> </w:t>
      </w:r>
      <w:r w:rsidR="009C5EEC">
        <w:t xml:space="preserve">the </w:t>
      </w:r>
      <w:r w:rsidR="00EB3CAC">
        <w:t xml:space="preserve">week </w:t>
      </w:r>
      <w:r w:rsidR="00457367">
        <w:t>of January 16</w:t>
      </w:r>
      <w:r w:rsidR="00457367" w:rsidRPr="009C5EEC">
        <w:rPr>
          <w:vertAlign w:val="superscript"/>
        </w:rPr>
        <w:t>th</w:t>
      </w:r>
      <w:r w:rsidR="003951CD">
        <w:t>,</w:t>
      </w:r>
      <w:r w:rsidR="00F149D6">
        <w:t xml:space="preserve"> and </w:t>
      </w:r>
      <w:r w:rsidR="00457367">
        <w:t>postcard</w:t>
      </w:r>
      <w:r w:rsidR="003951CD">
        <w:t xml:space="preserve"> </w:t>
      </w:r>
      <w:r w:rsidR="00401B39">
        <w:t>m</w:t>
      </w:r>
      <w:r w:rsidR="003951CD">
        <w:t>ailer</w:t>
      </w:r>
      <w:r w:rsidR="00F149D6">
        <w:t>s</w:t>
      </w:r>
      <w:r w:rsidR="003951CD">
        <w:t xml:space="preserve"> </w:t>
      </w:r>
      <w:r w:rsidR="00401B39">
        <w:t>will go out</w:t>
      </w:r>
      <w:r w:rsidR="003951CD">
        <w:t xml:space="preserve"> </w:t>
      </w:r>
      <w:r w:rsidR="00671E6B">
        <w:t xml:space="preserve">to </w:t>
      </w:r>
      <w:r w:rsidR="00401B39">
        <w:t>STAR users</w:t>
      </w:r>
      <w:r w:rsidR="00457367">
        <w:t xml:space="preserve"> </w:t>
      </w:r>
      <w:r w:rsidR="00FE1B32">
        <w:t xml:space="preserve">for </w:t>
      </w:r>
      <w:r w:rsidR="002B66A1">
        <w:t>feedback</w:t>
      </w:r>
      <w:r w:rsidR="009C5EEC">
        <w:t xml:space="preserve">. </w:t>
      </w:r>
      <w:r w:rsidR="00880C85">
        <w:t xml:space="preserve">The </w:t>
      </w:r>
      <w:r w:rsidR="00DF3683">
        <w:t>Department of Human Services</w:t>
      </w:r>
      <w:r w:rsidR="00880C85">
        <w:t xml:space="preserve"> sent information </w:t>
      </w:r>
      <w:r w:rsidR="009C5EEC">
        <w:t xml:space="preserve">on the </w:t>
      </w:r>
      <w:r w:rsidR="00880C85">
        <w:t>open house to their clients</w:t>
      </w:r>
      <w:r w:rsidR="00DF3683">
        <w:t xml:space="preserve">. </w:t>
      </w:r>
    </w:p>
    <w:p w14:paraId="720CE0E1" w14:textId="02CCB1C1" w:rsidR="00FE1B32" w:rsidRDefault="00465459" w:rsidP="00FE1B32">
      <w:r>
        <w:t>Commis</w:t>
      </w:r>
      <w:r w:rsidR="00FE1B32">
        <w:t xml:space="preserve">sioners asked, </w:t>
      </w:r>
      <w:r w:rsidR="00E93CE5">
        <w:t>related to notifying</w:t>
      </w:r>
      <w:r w:rsidR="00F149D6">
        <w:t>/communicating</w:t>
      </w:r>
      <w:r w:rsidR="00E93CE5">
        <w:t xml:space="preserve"> events, </w:t>
      </w:r>
      <w:r w:rsidR="00E0633C">
        <w:t xml:space="preserve">which </w:t>
      </w:r>
      <w:r w:rsidR="003F1E23">
        <w:t>of the two would</w:t>
      </w:r>
      <w:r w:rsidR="000202E0">
        <w:t xml:space="preserve"> include the minimum notification time </w:t>
      </w:r>
      <w:r w:rsidR="00554F59">
        <w:t xml:space="preserve">for events, the </w:t>
      </w:r>
      <w:r>
        <w:t>count</w:t>
      </w:r>
      <w:r w:rsidR="00B45581">
        <w:t>y’s</w:t>
      </w:r>
      <w:r>
        <w:t xml:space="preserve"> communication plan</w:t>
      </w:r>
      <w:r w:rsidR="00472ED7">
        <w:t xml:space="preserve"> </w:t>
      </w:r>
      <w:r w:rsidR="00A77832">
        <w:t xml:space="preserve">or </w:t>
      </w:r>
      <w:r>
        <w:t xml:space="preserve">the required communication plan by </w:t>
      </w:r>
      <w:r w:rsidR="00554F59">
        <w:t xml:space="preserve">the </w:t>
      </w:r>
      <w:r w:rsidR="00472ED7">
        <w:t>Federal Transit A (</w:t>
      </w:r>
      <w:r>
        <w:t>FTA</w:t>
      </w:r>
      <w:r w:rsidR="00472ED7">
        <w:t xml:space="preserve">). </w:t>
      </w:r>
      <w:r w:rsidR="00FE1B32">
        <w:t>Mr. Edwards will check with</w:t>
      </w:r>
      <w:r w:rsidR="00554F59">
        <w:t xml:space="preserve"> the county’s</w:t>
      </w:r>
      <w:r w:rsidR="00FE1B32">
        <w:t xml:space="preserve"> communications department on standards for notifications of county events. </w:t>
      </w:r>
    </w:p>
    <w:p w14:paraId="56CC2DFB" w14:textId="77777777" w:rsidR="00FE1B32" w:rsidRDefault="00FE1B32" w:rsidP="00802A59"/>
    <w:p w14:paraId="59A08E95" w14:textId="32D7786B" w:rsidR="003E04B8" w:rsidRDefault="009A45E8" w:rsidP="003E04B8">
      <w:r>
        <w:lastRenderedPageBreak/>
        <w:t xml:space="preserve">Commissioners </w:t>
      </w:r>
      <w:r w:rsidR="002975FE">
        <w:t>asked Mr.</w:t>
      </w:r>
      <w:r w:rsidR="001D4DB0">
        <w:t xml:space="preserve"> Edwards </w:t>
      </w:r>
      <w:r w:rsidR="00D6789E">
        <w:t xml:space="preserve">if he plans to </w:t>
      </w:r>
      <w:r>
        <w:t>solicit input from DAC and others as STAR develops service</w:t>
      </w:r>
      <w:r w:rsidR="001D4DB0">
        <w:t xml:space="preserve"> </w:t>
      </w:r>
      <w:r w:rsidR="002975FE">
        <w:t>standards.</w:t>
      </w:r>
      <w:r w:rsidR="00D6789E">
        <w:t xml:space="preserve"> Mr. Edwards will need to inquiry with the finance department, </w:t>
      </w:r>
      <w:r w:rsidR="006738FB">
        <w:t xml:space="preserve">once he </w:t>
      </w:r>
      <w:r w:rsidR="002975FE">
        <w:t>knows</w:t>
      </w:r>
      <w:r w:rsidR="006738FB">
        <w:t xml:space="preserve">, will follow up with commissioners. </w:t>
      </w:r>
    </w:p>
    <w:p w14:paraId="605F329F" w14:textId="48175BE3" w:rsidR="00F0692D" w:rsidRPr="00802A59" w:rsidRDefault="00802A59" w:rsidP="00802A59">
      <w:r>
        <w:br/>
      </w:r>
    </w:p>
    <w:p w14:paraId="03F15F74" w14:textId="59E8410F" w:rsidR="00F70408" w:rsidRDefault="00F70408" w:rsidP="00B11BB3"/>
    <w:p w14:paraId="3A7123C9" w14:textId="016622E8" w:rsidR="00124012" w:rsidRPr="003E418D" w:rsidRDefault="00C33554" w:rsidP="00C33554">
      <w:pPr>
        <w:rPr>
          <w:rFonts w:ascii="Arial" w:hAnsi="Arial" w:cs="Arial"/>
        </w:rPr>
      </w:pPr>
      <w:r w:rsidRPr="003E418D">
        <w:rPr>
          <w:rFonts w:ascii="Calibri" w:hAnsi="Calibri" w:cs="Calibri"/>
          <w:i/>
          <w:iCs/>
        </w:rPr>
        <w:t xml:space="preserve">Chair’s </w:t>
      </w:r>
      <w:r w:rsidR="00124012" w:rsidRPr="003E418D">
        <w:rPr>
          <w:rFonts w:ascii="Calibri" w:hAnsi="Calibri" w:cs="Calibri"/>
          <w:i/>
          <w:iCs/>
        </w:rPr>
        <w:t>R</w:t>
      </w:r>
      <w:r w:rsidRPr="003E418D">
        <w:rPr>
          <w:rFonts w:ascii="Calibri" w:hAnsi="Calibri" w:cs="Calibri"/>
          <w:i/>
          <w:iCs/>
        </w:rPr>
        <w:t>eport- Commissioner Karen A</w:t>
      </w:r>
      <w:r w:rsidR="00541CC3" w:rsidRPr="003E418D">
        <w:rPr>
          <w:rFonts w:ascii="Calibri" w:hAnsi="Calibri" w:cs="Calibri"/>
          <w:i/>
          <w:iCs/>
        </w:rPr>
        <w:t>.</w:t>
      </w:r>
      <w:r w:rsidR="00C91001" w:rsidRPr="003E418D">
        <w:rPr>
          <w:rFonts w:ascii="Calibri" w:hAnsi="Calibri" w:cs="Calibri"/>
          <w:i/>
          <w:iCs/>
        </w:rPr>
        <w:t xml:space="preserve">, </w:t>
      </w:r>
      <w:r w:rsidRPr="003E418D">
        <w:rPr>
          <w:rFonts w:ascii="Calibri" w:hAnsi="Calibri" w:cs="Calibri"/>
          <w:i/>
          <w:iCs/>
        </w:rPr>
        <w:t xml:space="preserve">acting </w:t>
      </w:r>
      <w:proofErr w:type="gramStart"/>
      <w:r w:rsidR="00F02A85" w:rsidRPr="003E418D">
        <w:rPr>
          <w:rFonts w:ascii="Calibri" w:hAnsi="Calibri" w:cs="Calibri"/>
          <w:i/>
          <w:iCs/>
        </w:rPr>
        <w:t>chair</w:t>
      </w:r>
      <w:proofErr w:type="gramEnd"/>
    </w:p>
    <w:p w14:paraId="1B7285C6" w14:textId="626600AA" w:rsidR="00C33554" w:rsidRPr="00124012" w:rsidRDefault="00C91001" w:rsidP="00C33554">
      <w:pPr>
        <w:rPr>
          <w:rFonts w:eastAsia="Arial" w:cstheme="minorHAnsi"/>
        </w:rPr>
      </w:pPr>
      <w:r w:rsidRPr="00124012">
        <w:rPr>
          <w:rFonts w:cstheme="minorHAnsi"/>
        </w:rPr>
        <w:t xml:space="preserve">Commissioner Karen </w:t>
      </w:r>
      <w:r w:rsidR="008E6145">
        <w:rPr>
          <w:rFonts w:cstheme="minorHAnsi"/>
        </w:rPr>
        <w:t xml:space="preserve">shared she attended </w:t>
      </w:r>
      <w:proofErr w:type="gramStart"/>
      <w:r w:rsidR="008E6145">
        <w:rPr>
          <w:rFonts w:cstheme="minorHAnsi"/>
        </w:rPr>
        <w:t xml:space="preserve">the </w:t>
      </w:r>
      <w:r w:rsidRPr="00124012">
        <w:rPr>
          <w:rFonts w:cstheme="minorHAnsi"/>
        </w:rPr>
        <w:t xml:space="preserve"> </w:t>
      </w:r>
      <w:r w:rsidR="001C7072" w:rsidRPr="00124012">
        <w:rPr>
          <w:rFonts w:cstheme="minorHAnsi"/>
        </w:rPr>
        <w:t>ART</w:t>
      </w:r>
      <w:proofErr w:type="gramEnd"/>
      <w:r w:rsidR="001C7072" w:rsidRPr="00124012">
        <w:rPr>
          <w:rFonts w:cstheme="minorHAnsi"/>
        </w:rPr>
        <w:t xml:space="preserve"> 25</w:t>
      </w:r>
      <w:r w:rsidR="001C7072" w:rsidRPr="00124012">
        <w:rPr>
          <w:rFonts w:cstheme="minorHAnsi"/>
          <w:vertAlign w:val="superscript"/>
        </w:rPr>
        <w:t>th</w:t>
      </w:r>
      <w:r w:rsidR="001C7072" w:rsidRPr="00124012">
        <w:rPr>
          <w:rFonts w:cstheme="minorHAnsi"/>
        </w:rPr>
        <w:t xml:space="preserve"> Anniver</w:t>
      </w:r>
      <w:r w:rsidR="001B2A8B" w:rsidRPr="00124012">
        <w:rPr>
          <w:rFonts w:cstheme="minorHAnsi"/>
        </w:rPr>
        <w:t xml:space="preserve">sary Celebration </w:t>
      </w:r>
      <w:r w:rsidR="008E6145">
        <w:rPr>
          <w:rFonts w:cstheme="minorHAnsi"/>
        </w:rPr>
        <w:t>e</w:t>
      </w:r>
      <w:r w:rsidR="001B2A8B" w:rsidRPr="00124012">
        <w:rPr>
          <w:rFonts w:cstheme="minorHAnsi"/>
        </w:rPr>
        <w:t xml:space="preserve">vent </w:t>
      </w:r>
      <w:r w:rsidR="008E6145">
        <w:rPr>
          <w:rFonts w:cstheme="minorHAnsi"/>
        </w:rPr>
        <w:t xml:space="preserve">on </w:t>
      </w:r>
      <w:r w:rsidR="00950039" w:rsidRPr="00124012">
        <w:rPr>
          <w:rFonts w:cstheme="minorHAnsi"/>
        </w:rPr>
        <w:t xml:space="preserve">January </w:t>
      </w:r>
      <w:r w:rsidR="00D542ED" w:rsidRPr="00124012">
        <w:rPr>
          <w:rFonts w:cstheme="minorHAnsi"/>
        </w:rPr>
        <w:t xml:space="preserve">24, 2024. </w:t>
      </w:r>
      <w:r w:rsidR="00124012" w:rsidRPr="00124012">
        <w:rPr>
          <w:rFonts w:cstheme="minorHAnsi"/>
        </w:rPr>
        <w:t>Commissioner</w:t>
      </w:r>
      <w:r w:rsidR="00D542ED" w:rsidRPr="00124012">
        <w:rPr>
          <w:rFonts w:cstheme="minorHAnsi"/>
        </w:rPr>
        <w:t xml:space="preserve"> noted, </w:t>
      </w:r>
      <w:r w:rsidR="00124012" w:rsidRPr="00124012">
        <w:rPr>
          <w:rFonts w:cstheme="minorHAnsi"/>
        </w:rPr>
        <w:t xml:space="preserve">there was </w:t>
      </w:r>
      <w:r w:rsidR="00840192" w:rsidRPr="00124012">
        <w:rPr>
          <w:rFonts w:cstheme="minorHAnsi"/>
        </w:rPr>
        <w:t>no mention of STAR open house event</w:t>
      </w:r>
      <w:r w:rsidR="008E6145">
        <w:rPr>
          <w:rFonts w:cstheme="minorHAnsi"/>
        </w:rPr>
        <w:t xml:space="preserve">. </w:t>
      </w:r>
    </w:p>
    <w:p w14:paraId="28140147" w14:textId="77777777" w:rsidR="00541CC3" w:rsidRDefault="00541CC3" w:rsidP="00C33554">
      <w:pPr>
        <w:pStyle w:val="Standard1"/>
        <w:ind w:left="990"/>
        <w:rPr>
          <w:rStyle w:val="normaltextrun"/>
          <w:rFonts w:ascii="Arial" w:hAnsi="Arial" w:cs="Arial"/>
        </w:rPr>
      </w:pPr>
    </w:p>
    <w:p w14:paraId="3A7F5098" w14:textId="76396F78" w:rsidR="00541CC3" w:rsidRPr="003E418D" w:rsidRDefault="00C33554" w:rsidP="003E418D">
      <w:pPr>
        <w:rPr>
          <w:rStyle w:val="eop"/>
          <w:rFonts w:cstheme="minorHAnsi"/>
          <w:i/>
          <w:iCs/>
        </w:rPr>
      </w:pPr>
      <w:r w:rsidRPr="003E418D">
        <w:rPr>
          <w:rStyle w:val="normaltextrun"/>
          <w:rFonts w:cstheme="minorHAnsi"/>
          <w:i/>
          <w:iCs/>
        </w:rPr>
        <w:t xml:space="preserve">Site Plan Review Committee- </w:t>
      </w:r>
      <w:r w:rsidR="00541CC3" w:rsidRPr="003E418D">
        <w:rPr>
          <w:rStyle w:val="normaltextrun"/>
          <w:rFonts w:cstheme="minorHAnsi"/>
          <w:i/>
          <w:iCs/>
        </w:rPr>
        <w:t xml:space="preserve">Commissioner </w:t>
      </w:r>
      <w:r w:rsidRPr="003E418D">
        <w:rPr>
          <w:rStyle w:val="normaltextrun"/>
          <w:rFonts w:cstheme="minorHAnsi"/>
          <w:i/>
          <w:iCs/>
        </w:rPr>
        <w:t>Doris R</w:t>
      </w:r>
      <w:r w:rsidR="00541CC3" w:rsidRPr="003E418D">
        <w:rPr>
          <w:rStyle w:val="normaltextrun"/>
          <w:rFonts w:cstheme="minorHAnsi"/>
          <w:i/>
          <w:iCs/>
        </w:rPr>
        <w:t>.</w:t>
      </w:r>
      <w:r w:rsidRPr="003E418D">
        <w:rPr>
          <w:rStyle w:val="eop"/>
          <w:rFonts w:cstheme="minorHAnsi"/>
          <w:i/>
          <w:iCs/>
        </w:rPr>
        <w:t> </w:t>
      </w:r>
    </w:p>
    <w:p w14:paraId="1382C996" w14:textId="254CCEB9" w:rsidR="00C33554" w:rsidRPr="003E418D" w:rsidRDefault="00C33554" w:rsidP="00541CC3">
      <w:pPr>
        <w:rPr>
          <w:rStyle w:val="eop"/>
          <w:rFonts w:cstheme="minorHAnsi"/>
        </w:rPr>
      </w:pPr>
      <w:r w:rsidRPr="003E418D">
        <w:rPr>
          <w:rStyle w:val="eop"/>
          <w:rFonts w:cstheme="minorHAnsi"/>
        </w:rPr>
        <w:t>Committee has not met</w:t>
      </w:r>
      <w:r w:rsidR="00541CC3" w:rsidRPr="003E418D">
        <w:rPr>
          <w:rStyle w:val="eop"/>
          <w:rFonts w:cstheme="minorHAnsi"/>
        </w:rPr>
        <w:t xml:space="preserve">, no updates. </w:t>
      </w:r>
    </w:p>
    <w:p w14:paraId="2B33235D" w14:textId="77777777" w:rsidR="00541CC3" w:rsidRPr="0000410B" w:rsidRDefault="00541CC3" w:rsidP="00541CC3">
      <w:pPr>
        <w:rPr>
          <w:rFonts w:eastAsia="Arial" w:cstheme="minorHAnsi"/>
          <w:i/>
          <w:iCs/>
          <w:sz w:val="24"/>
          <w:szCs w:val="24"/>
        </w:rPr>
      </w:pPr>
    </w:p>
    <w:p w14:paraId="722F7973" w14:textId="77777777" w:rsidR="00541CC3" w:rsidRPr="0000410B" w:rsidRDefault="00541CC3" w:rsidP="00541CC3">
      <w:pPr>
        <w:rPr>
          <w:rStyle w:val="normaltextrun"/>
          <w:rFonts w:cstheme="minorHAnsi"/>
          <w:i/>
          <w:iCs/>
        </w:rPr>
      </w:pPr>
      <w:r w:rsidRPr="0000410B">
        <w:rPr>
          <w:rStyle w:val="normaltextrun"/>
          <w:rFonts w:cstheme="minorHAnsi"/>
          <w:i/>
          <w:iCs/>
        </w:rPr>
        <w:t>Transit Advisory Commission Accessibility Sub-committee- Commissioner Alexa M.</w:t>
      </w:r>
    </w:p>
    <w:p w14:paraId="602E42CA" w14:textId="7100FB72" w:rsidR="00E406D3" w:rsidRDefault="00B757FA">
      <w:pPr>
        <w:rPr>
          <w:rStyle w:val="eop"/>
          <w:rFonts w:cstheme="minorHAnsi"/>
        </w:rPr>
      </w:pPr>
      <w:r>
        <w:rPr>
          <w:rStyle w:val="eop"/>
          <w:rFonts w:cstheme="minorHAnsi"/>
        </w:rPr>
        <w:t>T</w:t>
      </w:r>
      <w:r w:rsidR="0000410B">
        <w:rPr>
          <w:rStyle w:val="eop"/>
          <w:rFonts w:cstheme="minorHAnsi"/>
        </w:rPr>
        <w:t xml:space="preserve">he </w:t>
      </w:r>
      <w:r w:rsidR="00F7178B" w:rsidRPr="003E418D">
        <w:rPr>
          <w:rStyle w:val="eop"/>
          <w:rFonts w:cstheme="minorHAnsi"/>
        </w:rPr>
        <w:t>sub</w:t>
      </w:r>
      <w:r w:rsidR="002D10F0">
        <w:rPr>
          <w:rStyle w:val="eop"/>
          <w:rFonts w:cstheme="minorHAnsi"/>
        </w:rPr>
        <w:t>committee voted and approved</w:t>
      </w:r>
      <w:r w:rsidR="00F7178B" w:rsidRPr="003E418D">
        <w:rPr>
          <w:rStyle w:val="eop"/>
          <w:rFonts w:cstheme="minorHAnsi"/>
        </w:rPr>
        <w:t xml:space="preserve"> </w:t>
      </w:r>
      <w:r w:rsidR="002D10F0">
        <w:rPr>
          <w:rStyle w:val="eop"/>
          <w:rFonts w:cstheme="minorHAnsi"/>
        </w:rPr>
        <w:t xml:space="preserve">to </w:t>
      </w:r>
      <w:r w:rsidR="00F02A85" w:rsidRPr="003E418D">
        <w:rPr>
          <w:rStyle w:val="eop"/>
          <w:rFonts w:cstheme="minorHAnsi"/>
        </w:rPr>
        <w:t>expand</w:t>
      </w:r>
      <w:r w:rsidR="00F7178B" w:rsidRPr="003E418D">
        <w:rPr>
          <w:rStyle w:val="eop"/>
          <w:rFonts w:cstheme="minorHAnsi"/>
        </w:rPr>
        <w:t xml:space="preserve"> </w:t>
      </w:r>
      <w:r w:rsidR="002D10F0">
        <w:rPr>
          <w:rFonts w:cstheme="minorHAnsi"/>
        </w:rPr>
        <w:t xml:space="preserve">the committee </w:t>
      </w:r>
      <w:r w:rsidR="00BC7668">
        <w:rPr>
          <w:rFonts w:cstheme="minorHAnsi"/>
        </w:rPr>
        <w:t xml:space="preserve">to </w:t>
      </w:r>
      <w:r w:rsidR="00541CC3" w:rsidRPr="003E418D">
        <w:rPr>
          <w:rFonts w:cstheme="minorHAnsi"/>
        </w:rPr>
        <w:t>accommodate</w:t>
      </w:r>
      <w:r w:rsidR="00F7178B" w:rsidRPr="003E418D">
        <w:rPr>
          <w:rFonts w:cstheme="minorHAnsi"/>
        </w:rPr>
        <w:t xml:space="preserve"> seven member</w:t>
      </w:r>
      <w:r w:rsidR="008E6145">
        <w:rPr>
          <w:rFonts w:cstheme="minorHAnsi"/>
        </w:rPr>
        <w:t>s</w:t>
      </w:r>
      <w:r w:rsidR="00F7178B" w:rsidRPr="003E418D">
        <w:rPr>
          <w:rFonts w:cstheme="minorHAnsi"/>
        </w:rPr>
        <w:t xml:space="preserve"> (originally </w:t>
      </w:r>
      <w:r w:rsidR="00541CC3" w:rsidRPr="003E418D">
        <w:rPr>
          <w:rFonts w:cstheme="minorHAnsi"/>
        </w:rPr>
        <w:t>three</w:t>
      </w:r>
      <w:r w:rsidR="00F7178B" w:rsidRPr="003E418D">
        <w:rPr>
          <w:rFonts w:cstheme="minorHAnsi"/>
        </w:rPr>
        <w:t xml:space="preserve"> member)</w:t>
      </w:r>
      <w:r>
        <w:rPr>
          <w:rFonts w:cstheme="minorHAnsi"/>
        </w:rPr>
        <w:t xml:space="preserve"> in response to </w:t>
      </w:r>
      <w:r w:rsidRPr="003E418D">
        <w:rPr>
          <w:rStyle w:val="eop"/>
          <w:rFonts w:cstheme="minorHAnsi"/>
        </w:rPr>
        <w:t xml:space="preserve">Ms. </w:t>
      </w:r>
      <w:proofErr w:type="spellStart"/>
      <w:r w:rsidRPr="003E418D">
        <w:rPr>
          <w:rStyle w:val="eop"/>
          <w:rFonts w:cstheme="minorHAnsi"/>
        </w:rPr>
        <w:t>RoseAnn</w:t>
      </w:r>
      <w:proofErr w:type="spellEnd"/>
      <w:r w:rsidRPr="003E418D">
        <w:rPr>
          <w:rStyle w:val="eop"/>
          <w:rFonts w:cstheme="minorHAnsi"/>
        </w:rPr>
        <w:t xml:space="preserve"> Ashby public comment letter</w:t>
      </w:r>
      <w:r>
        <w:rPr>
          <w:rStyle w:val="eop"/>
          <w:rFonts w:cstheme="minorHAnsi"/>
        </w:rPr>
        <w:t>.</w:t>
      </w:r>
    </w:p>
    <w:p w14:paraId="21BD7052" w14:textId="77777777" w:rsidR="00B757FA" w:rsidRDefault="00B757FA">
      <w:pPr>
        <w:rPr>
          <w:b/>
          <w:bCs/>
        </w:rPr>
      </w:pPr>
    </w:p>
    <w:p w14:paraId="62D87B9F" w14:textId="77777777" w:rsidR="009704B5" w:rsidRPr="0000410B" w:rsidRDefault="009704B5" w:rsidP="009704B5">
      <w:pPr>
        <w:rPr>
          <w:rStyle w:val="eop"/>
          <w:rFonts w:cstheme="minorHAnsi"/>
          <w:i/>
          <w:iCs/>
        </w:rPr>
      </w:pPr>
      <w:r w:rsidRPr="0000410B">
        <w:rPr>
          <w:rStyle w:val="normaltextrun"/>
          <w:rFonts w:cstheme="minorHAnsi"/>
          <w:i/>
          <w:iCs/>
        </w:rPr>
        <w:t>WMATA- Commissioner Doris R.</w:t>
      </w:r>
      <w:r w:rsidRPr="0000410B">
        <w:rPr>
          <w:rStyle w:val="eop"/>
          <w:rFonts w:cstheme="minorHAnsi"/>
          <w:i/>
          <w:iCs/>
        </w:rPr>
        <w:t> </w:t>
      </w:r>
    </w:p>
    <w:p w14:paraId="0363729E" w14:textId="15E4222F" w:rsidR="009704B5" w:rsidRDefault="00C3004C" w:rsidP="009704B5">
      <w:r>
        <w:t xml:space="preserve">WMATA is </w:t>
      </w:r>
      <w:r w:rsidR="009704B5">
        <w:t>facing a</w:t>
      </w:r>
      <w:r>
        <w:t xml:space="preserve"> </w:t>
      </w:r>
      <w:r w:rsidR="009704B5">
        <w:t>budget shortfall of $750 million. This may result in</w:t>
      </w:r>
      <w:r w:rsidR="00AD22FA">
        <w:t xml:space="preserve"> a reduction or elimination </w:t>
      </w:r>
      <w:r w:rsidR="009704B5">
        <w:t xml:space="preserve">of </w:t>
      </w:r>
      <w:r w:rsidR="0040442D">
        <w:t>one-third</w:t>
      </w:r>
      <w:r w:rsidR="009704B5">
        <w:t xml:space="preserve"> to half of </w:t>
      </w:r>
      <w:r w:rsidR="0040442D">
        <w:t xml:space="preserve">the </w:t>
      </w:r>
      <w:r w:rsidR="009704B5">
        <w:t>rout</w:t>
      </w:r>
      <w:r w:rsidR="00436774">
        <w:t>e</w:t>
      </w:r>
      <w:r w:rsidR="009704B5">
        <w:t xml:space="preserve">s </w:t>
      </w:r>
      <w:r w:rsidR="00E76F03">
        <w:t xml:space="preserve">and </w:t>
      </w:r>
      <w:r w:rsidR="009704B5">
        <w:t>significant cuts in hours of operation</w:t>
      </w:r>
      <w:r w:rsidR="009D5097">
        <w:t xml:space="preserve">. </w:t>
      </w:r>
      <w:r w:rsidR="00B757FA">
        <w:t xml:space="preserve">This will affect </w:t>
      </w:r>
      <w:r w:rsidR="00323361">
        <w:t>METRO access</w:t>
      </w:r>
      <w:r w:rsidR="009704B5">
        <w:t xml:space="preserve"> users and patrons, which </w:t>
      </w:r>
      <w:r w:rsidR="009D5097">
        <w:t xml:space="preserve">are </w:t>
      </w:r>
      <w:r w:rsidR="009704B5">
        <w:t xml:space="preserve">Arlington residents. If </w:t>
      </w:r>
      <w:r w:rsidR="00512C1E">
        <w:t>these reductions</w:t>
      </w:r>
      <w:r w:rsidR="00806F36">
        <w:t xml:space="preserve"> </w:t>
      </w:r>
      <w:r w:rsidR="00B757FA">
        <w:t xml:space="preserve">happen the effects </w:t>
      </w:r>
      <w:r w:rsidR="00A6487B">
        <w:t xml:space="preserve">will happen </w:t>
      </w:r>
      <w:r w:rsidR="009704B5">
        <w:t>July 1</w:t>
      </w:r>
      <w:r w:rsidR="009D5097">
        <w:t xml:space="preserve">. </w:t>
      </w:r>
      <w:r w:rsidR="00462274">
        <w:t xml:space="preserve">(Call to Action) </w:t>
      </w:r>
      <w:r w:rsidR="009D5097">
        <w:t>W</w:t>
      </w:r>
      <w:r w:rsidR="009704B5">
        <w:t>e need to</w:t>
      </w:r>
      <w:r w:rsidR="00806F36">
        <w:t>:</w:t>
      </w:r>
      <w:r w:rsidR="009704B5">
        <w:t xml:space="preserve"> #1 communicat</w:t>
      </w:r>
      <w:r w:rsidR="00806F36">
        <w:t>e</w:t>
      </w:r>
      <w:r w:rsidR="009704B5">
        <w:t xml:space="preserve"> with our state legislators right now to fully fund </w:t>
      </w:r>
      <w:r w:rsidR="009D5097">
        <w:t>METRO</w:t>
      </w:r>
      <w:r w:rsidR="009704B5">
        <w:t xml:space="preserve"> </w:t>
      </w:r>
      <w:r w:rsidR="00946956">
        <w:t xml:space="preserve">#2 </w:t>
      </w:r>
      <w:r w:rsidR="009704B5">
        <w:t>communicat</w:t>
      </w:r>
      <w:r w:rsidR="00806F36">
        <w:t>e</w:t>
      </w:r>
      <w:r w:rsidR="009704B5">
        <w:t xml:space="preserve"> with </w:t>
      </w:r>
      <w:r w:rsidR="00946956">
        <w:t>our r</w:t>
      </w:r>
      <w:r w:rsidR="009704B5">
        <w:t>epresentatives on the W</w:t>
      </w:r>
      <w:r w:rsidR="00946956">
        <w:t xml:space="preserve">MATA </w:t>
      </w:r>
      <w:r w:rsidR="009704B5">
        <w:t>board</w:t>
      </w:r>
      <w:r w:rsidR="00462274">
        <w:t xml:space="preserve"> and #3 beginning</w:t>
      </w:r>
      <w:r w:rsidR="009704B5">
        <w:t xml:space="preserve"> of March we need to communicat</w:t>
      </w:r>
      <w:r w:rsidR="00806F36">
        <w:t>e</w:t>
      </w:r>
      <w:r w:rsidR="009704B5">
        <w:t xml:space="preserve"> to our county board as a whole and particularly our representative. </w:t>
      </w:r>
    </w:p>
    <w:p w14:paraId="1930CC86" w14:textId="77777777" w:rsidR="009704B5" w:rsidRDefault="009704B5" w:rsidP="009704B5"/>
    <w:p w14:paraId="778E3865" w14:textId="77777777" w:rsidR="00B572FD" w:rsidRPr="005E43F3" w:rsidRDefault="00F7178B" w:rsidP="00F7178B">
      <w:pPr>
        <w:rPr>
          <w:rStyle w:val="normaltextrun"/>
          <w:rFonts w:cstheme="minorHAnsi"/>
          <w:i/>
          <w:iCs/>
        </w:rPr>
      </w:pPr>
      <w:r w:rsidRPr="005E43F3">
        <w:rPr>
          <w:rStyle w:val="normaltextrun"/>
          <w:rFonts w:cstheme="minorHAnsi"/>
          <w:i/>
          <w:iCs/>
        </w:rPr>
        <w:t xml:space="preserve">Housing Commission- </w:t>
      </w:r>
      <w:r w:rsidR="00B572FD" w:rsidRPr="005E43F3">
        <w:rPr>
          <w:rStyle w:val="normaltextrun"/>
          <w:rFonts w:cstheme="minorHAnsi"/>
          <w:i/>
          <w:iCs/>
        </w:rPr>
        <w:t xml:space="preserve">Commissioner </w:t>
      </w:r>
      <w:r w:rsidRPr="005E43F3">
        <w:rPr>
          <w:rStyle w:val="normaltextrun"/>
          <w:rFonts w:cstheme="minorHAnsi"/>
          <w:i/>
          <w:iCs/>
        </w:rPr>
        <w:t>Doris R</w:t>
      </w:r>
      <w:r w:rsidR="00B572FD" w:rsidRPr="005E43F3">
        <w:rPr>
          <w:rStyle w:val="normaltextrun"/>
          <w:rFonts w:cstheme="minorHAnsi"/>
          <w:i/>
          <w:iCs/>
        </w:rPr>
        <w:t xml:space="preserve">. </w:t>
      </w:r>
    </w:p>
    <w:p w14:paraId="74B927FC" w14:textId="622EF3AA" w:rsidR="00F7178B" w:rsidRDefault="00AE4C8C" w:rsidP="00F7178B">
      <w:r>
        <w:t xml:space="preserve">The </w:t>
      </w:r>
      <w:r w:rsidR="00947B78">
        <w:t>commission</w:t>
      </w:r>
      <w:r w:rsidR="00F7178B">
        <w:t xml:space="preserve"> approv</w:t>
      </w:r>
      <w:r w:rsidR="00947B78">
        <w:t>ed</w:t>
      </w:r>
      <w:r w:rsidR="00F7178B">
        <w:t xml:space="preserve"> </w:t>
      </w:r>
      <w:r w:rsidR="00D212B4">
        <w:t>funding</w:t>
      </w:r>
      <w:r w:rsidR="00ED6EA9">
        <w:t xml:space="preserve"> </w:t>
      </w:r>
      <w:r>
        <w:t>related to fina</w:t>
      </w:r>
      <w:r w:rsidR="00321D33">
        <w:t xml:space="preserve">ncing </w:t>
      </w:r>
      <w:r w:rsidR="00F7178B">
        <w:t xml:space="preserve">Barcroft </w:t>
      </w:r>
      <w:r w:rsidR="002B41D4">
        <w:t xml:space="preserve">Apartments </w:t>
      </w:r>
      <w:r w:rsidR="00321D33">
        <w:t>and</w:t>
      </w:r>
      <w:r w:rsidR="00FB4EC4">
        <w:t xml:space="preserve"> worked </w:t>
      </w:r>
      <w:r w:rsidR="00A6487B">
        <w:t>on adopting</w:t>
      </w:r>
      <w:r w:rsidR="00F7178B">
        <w:t xml:space="preserve"> their annual plan for the coming calendar year</w:t>
      </w:r>
      <w:r w:rsidR="009F5F9F">
        <w:t>. M</w:t>
      </w:r>
      <w:r w:rsidR="00F7178B">
        <w:t xml:space="preserve">ore </w:t>
      </w:r>
      <w:r w:rsidR="00A8213E">
        <w:t xml:space="preserve">to come </w:t>
      </w:r>
      <w:r w:rsidR="00F7178B">
        <w:t>in February.</w:t>
      </w:r>
    </w:p>
    <w:p w14:paraId="7E3FF723" w14:textId="77777777" w:rsidR="00F7178B" w:rsidRDefault="00F7178B" w:rsidP="00F7178B"/>
    <w:p w14:paraId="314C2216" w14:textId="77777777" w:rsidR="00A8213E" w:rsidRPr="00CF008A" w:rsidRDefault="00000000" w:rsidP="00D1410C">
      <w:pPr>
        <w:rPr>
          <w:i/>
          <w:iCs/>
        </w:rPr>
      </w:pPr>
      <w:hyperlink r:id="rId9" w:history="1">
        <w:r w:rsidR="00D1410C" w:rsidRPr="00CF008A">
          <w:rPr>
            <w:i/>
            <w:iCs/>
          </w:rPr>
          <w:t>VHC Health Behavioral Wellness Facility</w:t>
        </w:r>
      </w:hyperlink>
      <w:r w:rsidR="00D1410C" w:rsidRPr="00CF008A">
        <w:rPr>
          <w:i/>
          <w:iCs/>
        </w:rPr>
        <w:t>- Bryant Atkins</w:t>
      </w:r>
    </w:p>
    <w:p w14:paraId="216B97AD" w14:textId="5E6EA6DE" w:rsidR="00D1410C" w:rsidRDefault="00A8213E" w:rsidP="00D1410C">
      <w:r>
        <w:t xml:space="preserve">The group is in a </w:t>
      </w:r>
      <w:r w:rsidR="00D1410C">
        <w:t>holding pattern</w:t>
      </w:r>
      <w:r>
        <w:t>.</w:t>
      </w:r>
      <w:r w:rsidR="00F15E17">
        <w:t xml:space="preserve"> Waiting on </w:t>
      </w:r>
      <w:r w:rsidR="00CF008A">
        <w:t>the first</w:t>
      </w:r>
      <w:r w:rsidR="00D1410C">
        <w:t xml:space="preserve"> </w:t>
      </w:r>
      <w:r w:rsidR="00F15E17">
        <w:t>step</w:t>
      </w:r>
      <w:r w:rsidR="00FB4EC4">
        <w:t>,</w:t>
      </w:r>
      <w:r w:rsidR="00D1410C">
        <w:t xml:space="preserve"> the Commissioner of Department of Health </w:t>
      </w:r>
      <w:r w:rsidR="00F15E17">
        <w:t xml:space="preserve">will </w:t>
      </w:r>
      <w:r w:rsidR="00CF008A">
        <w:t>need to</w:t>
      </w:r>
      <w:r w:rsidR="00F15E17">
        <w:t xml:space="preserve"> </w:t>
      </w:r>
      <w:r w:rsidR="00D1410C">
        <w:t>authorize</w:t>
      </w:r>
      <w:r w:rsidR="002F4781">
        <w:t xml:space="preserve"> public need</w:t>
      </w:r>
      <w:r w:rsidR="00D1410C">
        <w:t xml:space="preserve"> in Arlingto</w:t>
      </w:r>
      <w:r w:rsidR="00F12AB9">
        <w:t>n. O</w:t>
      </w:r>
      <w:r w:rsidR="00D1410C">
        <w:t xml:space="preserve">nce </w:t>
      </w:r>
      <w:r w:rsidR="005D56F8">
        <w:t>authorized</w:t>
      </w:r>
      <w:r w:rsidR="00F12AB9">
        <w:t xml:space="preserve"> </w:t>
      </w:r>
      <w:r w:rsidR="00D1410C">
        <w:t>facilities</w:t>
      </w:r>
      <w:r w:rsidR="000C4ECF">
        <w:t xml:space="preserve"> would need approve</w:t>
      </w:r>
      <w:r w:rsidR="002D30E7">
        <w:t xml:space="preserve"> </w:t>
      </w:r>
      <w:r w:rsidR="00D1410C">
        <w:t xml:space="preserve">then </w:t>
      </w:r>
      <w:r w:rsidR="000C4ECF">
        <w:t xml:space="preserve">reviewed by </w:t>
      </w:r>
      <w:r w:rsidR="00D1410C">
        <w:t xml:space="preserve">SPRC. </w:t>
      </w:r>
      <w:r w:rsidR="000C4ECF">
        <w:t>Commissioner Bryant re</w:t>
      </w:r>
      <w:r w:rsidR="00CF008A">
        <w:t xml:space="preserve">quested to remove </w:t>
      </w:r>
      <w:r w:rsidR="002D30E7">
        <w:t xml:space="preserve">item as an ongoing agenda item </w:t>
      </w:r>
      <w:r w:rsidR="00CF008A">
        <w:t xml:space="preserve">for now, </w:t>
      </w:r>
      <w:r w:rsidR="00D1410C">
        <w:t xml:space="preserve">if aging </w:t>
      </w:r>
      <w:r w:rsidR="00CF008A">
        <w:t xml:space="preserve">commission </w:t>
      </w:r>
      <w:r w:rsidR="00D1410C">
        <w:t>reaches out,</w:t>
      </w:r>
      <w:r w:rsidR="00CF008A">
        <w:t xml:space="preserve"> this item will be added </w:t>
      </w:r>
      <w:r w:rsidR="00A6487B">
        <w:t>to the agenda</w:t>
      </w:r>
      <w:r w:rsidR="00CF008A">
        <w:t xml:space="preserve">. </w:t>
      </w:r>
    </w:p>
    <w:p w14:paraId="37A69B52" w14:textId="3E6E703C" w:rsidR="00D1410C" w:rsidRDefault="00D1410C" w:rsidP="00D1410C">
      <w:r>
        <w:br/>
      </w:r>
    </w:p>
    <w:p w14:paraId="74621E97" w14:textId="6EE7C66D" w:rsidR="00B52624" w:rsidRPr="005E43F3" w:rsidRDefault="00D1410C" w:rsidP="005E43F3">
      <w:pPr>
        <w:rPr>
          <w:rStyle w:val="eop"/>
          <w:rFonts w:cstheme="minorHAnsi"/>
          <w:i/>
          <w:iCs/>
        </w:rPr>
      </w:pPr>
      <w:r w:rsidRPr="005E43F3">
        <w:rPr>
          <w:rStyle w:val="eop"/>
          <w:rFonts w:cstheme="minorHAnsi"/>
          <w:i/>
          <w:iCs/>
        </w:rPr>
        <w:t>Staff report-</w:t>
      </w:r>
      <w:r w:rsidR="00B52624" w:rsidRPr="005E43F3">
        <w:rPr>
          <w:rStyle w:val="eop"/>
          <w:rFonts w:cstheme="minorHAnsi"/>
          <w:i/>
          <w:iCs/>
        </w:rPr>
        <w:t xml:space="preserve"> Courtney Sales, staff </w:t>
      </w:r>
      <w:r w:rsidR="0058551E" w:rsidRPr="005E43F3">
        <w:rPr>
          <w:rStyle w:val="eop"/>
          <w:rFonts w:cstheme="minorHAnsi"/>
          <w:i/>
          <w:iCs/>
        </w:rPr>
        <w:t>liaison</w:t>
      </w:r>
      <w:r w:rsidR="00B52624" w:rsidRPr="005E43F3">
        <w:rPr>
          <w:rStyle w:val="eop"/>
          <w:rFonts w:cstheme="minorHAnsi"/>
          <w:i/>
          <w:iCs/>
        </w:rPr>
        <w:t xml:space="preserve"> </w:t>
      </w:r>
    </w:p>
    <w:p w14:paraId="4E9E153E" w14:textId="053F88F2" w:rsidR="00E406D3" w:rsidRPr="003E418D" w:rsidRDefault="00686FBE">
      <w:pPr>
        <w:rPr>
          <w:rFonts w:cstheme="minorHAnsi"/>
          <w:b/>
          <w:bCs/>
        </w:rPr>
      </w:pPr>
      <w:r w:rsidRPr="003E418D">
        <w:rPr>
          <w:rStyle w:val="eop"/>
          <w:rFonts w:cstheme="minorHAnsi"/>
        </w:rPr>
        <w:t>Welcome to Page Assist toolbar</w:t>
      </w:r>
      <w:r w:rsidR="00B04978" w:rsidRPr="003E418D">
        <w:rPr>
          <w:rStyle w:val="eop"/>
          <w:rFonts w:cstheme="minorHAnsi"/>
        </w:rPr>
        <w:t xml:space="preserve"> is a new feature added to the county website</w:t>
      </w:r>
      <w:r w:rsidR="00633055" w:rsidRPr="003E418D">
        <w:rPr>
          <w:rStyle w:val="eop"/>
          <w:rFonts w:cstheme="minorHAnsi"/>
        </w:rPr>
        <w:t xml:space="preserve"> that allows users to adjust the options of the website to meet their accessibility needs. </w:t>
      </w:r>
      <w:r w:rsidR="00CA6866" w:rsidRPr="003E418D">
        <w:rPr>
          <w:rStyle w:val="eop"/>
          <w:rFonts w:cstheme="minorHAnsi"/>
        </w:rPr>
        <w:t xml:space="preserve">This icon </w:t>
      </w:r>
      <w:r w:rsidR="000054DA">
        <w:rPr>
          <w:rStyle w:val="eop"/>
          <w:rFonts w:cstheme="minorHAnsi"/>
        </w:rPr>
        <w:t xml:space="preserve">displays </w:t>
      </w:r>
      <w:r w:rsidR="0046330F" w:rsidRPr="003E418D">
        <w:rPr>
          <w:rStyle w:val="eop"/>
          <w:rFonts w:cstheme="minorHAnsi"/>
        </w:rPr>
        <w:t>on Arlington</w:t>
      </w:r>
      <w:r w:rsidR="00F02A85" w:rsidRPr="003E418D">
        <w:rPr>
          <w:rStyle w:val="eop"/>
          <w:rFonts w:cstheme="minorHAnsi"/>
        </w:rPr>
        <w:t xml:space="preserve"> County</w:t>
      </w:r>
      <w:r w:rsidR="00CA6866" w:rsidRPr="003E418D">
        <w:rPr>
          <w:rStyle w:val="eop"/>
          <w:rFonts w:cstheme="minorHAnsi"/>
        </w:rPr>
        <w:t xml:space="preserve"> web page</w:t>
      </w:r>
      <w:r w:rsidR="000054DA">
        <w:rPr>
          <w:rStyle w:val="eop"/>
          <w:rFonts w:cstheme="minorHAnsi"/>
        </w:rPr>
        <w:t>s</w:t>
      </w:r>
      <w:r w:rsidR="00CA6866" w:rsidRPr="003E418D">
        <w:rPr>
          <w:rStyle w:val="eop"/>
          <w:rFonts w:cstheme="minorHAnsi"/>
        </w:rPr>
        <w:t xml:space="preserve">. The image is a </w:t>
      </w:r>
      <w:r w:rsidR="000054DA">
        <w:rPr>
          <w:rStyle w:val="eop"/>
          <w:rFonts w:cstheme="minorHAnsi"/>
        </w:rPr>
        <w:t xml:space="preserve">purple </w:t>
      </w:r>
      <w:r w:rsidR="000269FC" w:rsidRPr="003E418D">
        <w:rPr>
          <w:rStyle w:val="eop"/>
          <w:rFonts w:cstheme="minorHAnsi"/>
        </w:rPr>
        <w:t>circle</w:t>
      </w:r>
      <w:r w:rsidR="00770C00">
        <w:rPr>
          <w:rStyle w:val="eop"/>
          <w:rFonts w:cstheme="minorHAnsi"/>
        </w:rPr>
        <w:t xml:space="preserve">, inside is a white circle, inside the white </w:t>
      </w:r>
      <w:r w:rsidR="000269FC" w:rsidRPr="003E418D">
        <w:rPr>
          <w:rStyle w:val="eop"/>
          <w:rFonts w:cstheme="minorHAnsi"/>
        </w:rPr>
        <w:t xml:space="preserve">circle </w:t>
      </w:r>
      <w:r w:rsidR="0046330F">
        <w:rPr>
          <w:rStyle w:val="eop"/>
          <w:rFonts w:cstheme="minorHAnsi"/>
        </w:rPr>
        <w:t xml:space="preserve">is the web accessibility icon. </w:t>
      </w:r>
    </w:p>
    <w:p w14:paraId="5653F000" w14:textId="124CA8F3" w:rsidR="002F4781" w:rsidRDefault="002F4781">
      <w:pPr>
        <w:rPr>
          <w:b/>
          <w:bCs/>
        </w:rPr>
      </w:pPr>
      <w:r>
        <w:rPr>
          <w:b/>
          <w:bCs/>
        </w:rPr>
        <w:br w:type="page"/>
      </w:r>
    </w:p>
    <w:p w14:paraId="21FA3830" w14:textId="77777777" w:rsidR="00E406D3" w:rsidRDefault="00E406D3">
      <w:pPr>
        <w:rPr>
          <w:b/>
          <w:bCs/>
        </w:rPr>
      </w:pPr>
    </w:p>
    <w:p w14:paraId="1CE14037" w14:textId="21A1C6CA" w:rsidR="00220FA9" w:rsidRDefault="00220FA9">
      <w:pPr>
        <w:rPr>
          <w:b/>
          <w:bCs/>
        </w:rPr>
      </w:pPr>
      <w:r w:rsidRPr="1DAE356D">
        <w:rPr>
          <w:b/>
          <w:bCs/>
        </w:rPr>
        <w:t>MOTIONS</w:t>
      </w:r>
      <w:r w:rsidR="00EF239F">
        <w:rPr>
          <w:b/>
          <w:bCs/>
        </w:rPr>
        <w:t xml:space="preserve"> &amp; ACTIONS/VOTES</w:t>
      </w:r>
    </w:p>
    <w:p w14:paraId="0E0D2915" w14:textId="77777777" w:rsidR="00C00BCD" w:rsidRDefault="00C00BCD">
      <w:pPr>
        <w:rPr>
          <w:b/>
          <w:bCs/>
        </w:rPr>
      </w:pPr>
    </w:p>
    <w:p w14:paraId="77C55C4A" w14:textId="5F45D0C7" w:rsidR="00CD0CD7" w:rsidRDefault="00CD0CD7">
      <w:r>
        <w:t xml:space="preserve">Commissioner </w:t>
      </w:r>
      <w:r w:rsidR="00DF6E48">
        <w:t>Karen A.</w:t>
      </w:r>
      <w:r w:rsidR="00610E3B">
        <w:t xml:space="preserve"> mo</w:t>
      </w:r>
      <w:r w:rsidR="002C1645">
        <w:t>ved to</w:t>
      </w:r>
      <w:r w:rsidR="006708C9">
        <w:t xml:space="preserve"> </w:t>
      </w:r>
      <w:r w:rsidR="001506A3">
        <w:t xml:space="preserve">fund all </w:t>
      </w:r>
      <w:r w:rsidR="00480759">
        <w:t>four</w:t>
      </w:r>
      <w:r w:rsidR="00A70BF3">
        <w:t xml:space="preserve"> FY 2025 and FY 2026</w:t>
      </w:r>
      <w:r w:rsidR="00480759">
        <w:t xml:space="preserve"> regional</w:t>
      </w:r>
      <w:r w:rsidR="00165EFD">
        <w:t xml:space="preserve"> grantees</w:t>
      </w:r>
      <w:r w:rsidR="00A70BF3">
        <w:t xml:space="preserve"> </w:t>
      </w:r>
      <w:r w:rsidR="00224836">
        <w:t>(shown below)</w:t>
      </w:r>
      <w:r w:rsidR="00165EFD">
        <w:t xml:space="preserve"> </w:t>
      </w:r>
      <w:r w:rsidR="00EE44C0">
        <w:t>the amount requested in their applications</w:t>
      </w:r>
      <w:r w:rsidR="0095339B">
        <w:t xml:space="preserve"> and split remaining balance equally </w:t>
      </w:r>
      <w:r w:rsidR="00946E0A">
        <w:t>among grantees</w:t>
      </w:r>
      <w:r w:rsidR="00FD7095">
        <w:t xml:space="preserve"> added comments to keep the funding </w:t>
      </w:r>
      <w:r w:rsidR="0027525F">
        <w:t xml:space="preserve">at the same amount for the next </w:t>
      </w:r>
      <w:r w:rsidR="00E071E8">
        <w:t>cycle</w:t>
      </w:r>
      <w:r w:rsidR="00A70BF3">
        <w:t xml:space="preserve">. </w:t>
      </w:r>
      <w:r w:rsidR="007E486D">
        <w:t>Commissioners invited</w:t>
      </w:r>
      <w:r w:rsidR="002D614E">
        <w:t xml:space="preserve"> </w:t>
      </w:r>
      <w:r w:rsidR="00BE4A1F">
        <w:t>grantees</w:t>
      </w:r>
      <w:r w:rsidR="00783134">
        <w:t xml:space="preserve"> to</w:t>
      </w:r>
      <w:r w:rsidR="00DC42F0">
        <w:t xml:space="preserve"> a </w:t>
      </w:r>
      <w:r w:rsidR="00D03FD5">
        <w:t xml:space="preserve">DAC monthly </w:t>
      </w:r>
      <w:r w:rsidR="00DC42F0">
        <w:t xml:space="preserve">meeting </w:t>
      </w:r>
      <w:r w:rsidR="00A70BF3">
        <w:t>for the opportunity to u</w:t>
      </w:r>
      <w:r w:rsidR="00BE4A1F">
        <w:t xml:space="preserve">pdate </w:t>
      </w:r>
      <w:r w:rsidR="00731650">
        <w:t>a</w:t>
      </w:r>
      <w:r w:rsidR="00A70BF3">
        <w:t xml:space="preserve"> </w:t>
      </w:r>
      <w:r w:rsidR="007B3910">
        <w:t xml:space="preserve">during the </w:t>
      </w:r>
      <w:r w:rsidR="00783134">
        <w:t xml:space="preserve">FY 2025 and </w:t>
      </w:r>
      <w:r w:rsidR="007B3910">
        <w:t xml:space="preserve">FY </w:t>
      </w:r>
      <w:r w:rsidR="00783134">
        <w:t>2026</w:t>
      </w:r>
      <w:r w:rsidR="00CB1A6A">
        <w:t>.</w:t>
      </w:r>
    </w:p>
    <w:p w14:paraId="5B94B468" w14:textId="77777777" w:rsidR="00CB1A6A" w:rsidRDefault="00CB1A6A"/>
    <w:p w14:paraId="217A734D" w14:textId="3E891CE3" w:rsidR="00224836" w:rsidRPr="003C01A7" w:rsidRDefault="00224836" w:rsidP="00224836">
      <w:pPr>
        <w:rPr>
          <w:sz w:val="18"/>
          <w:szCs w:val="18"/>
        </w:rPr>
      </w:pPr>
      <w:r w:rsidRPr="003C01A7">
        <w:rPr>
          <w:sz w:val="18"/>
          <w:szCs w:val="18"/>
          <w:lang w:val="x-none"/>
        </w:rPr>
        <w:t>Northern Virginia Resource Center for Deaf and Hard of Hearing Persons    </w:t>
      </w:r>
      <w:r w:rsidRPr="003C01A7">
        <w:rPr>
          <w:sz w:val="18"/>
          <w:szCs w:val="18"/>
        </w:rPr>
        <w:t xml:space="preserve"> $31,364.75</w:t>
      </w:r>
    </w:p>
    <w:p w14:paraId="71A62005" w14:textId="77777777" w:rsidR="00224836" w:rsidRPr="003C01A7" w:rsidRDefault="00224836" w:rsidP="00224836">
      <w:pPr>
        <w:rPr>
          <w:sz w:val="18"/>
          <w:szCs w:val="18"/>
        </w:rPr>
      </w:pPr>
      <w:r w:rsidRPr="003C01A7">
        <w:rPr>
          <w:sz w:val="18"/>
          <w:szCs w:val="18"/>
        </w:rPr>
        <w:t>Columbia Lighthouse for the Blind</w:t>
      </w:r>
      <w:r w:rsidRPr="003C01A7">
        <w:rPr>
          <w:sz w:val="18"/>
          <w:szCs w:val="18"/>
          <w:lang w:val="x-none"/>
        </w:rPr>
        <w:t xml:space="preserve">                                                                           </w:t>
      </w:r>
      <w:r w:rsidRPr="003C01A7">
        <w:rPr>
          <w:sz w:val="18"/>
          <w:szCs w:val="18"/>
        </w:rPr>
        <w:t>$30,996.75</w:t>
      </w:r>
    </w:p>
    <w:p w14:paraId="0D2751DC" w14:textId="77777777" w:rsidR="00224836" w:rsidRPr="003C01A7" w:rsidRDefault="00224836" w:rsidP="00224836">
      <w:pPr>
        <w:rPr>
          <w:sz w:val="18"/>
          <w:szCs w:val="18"/>
        </w:rPr>
      </w:pPr>
      <w:r w:rsidRPr="003C01A7">
        <w:rPr>
          <w:sz w:val="18"/>
          <w:szCs w:val="18"/>
          <w:lang w:val="x-none"/>
        </w:rPr>
        <w:t xml:space="preserve">Brain Injury Services of Northern Virginia                                                               </w:t>
      </w:r>
      <w:r w:rsidRPr="003C01A7">
        <w:rPr>
          <w:sz w:val="18"/>
          <w:szCs w:val="18"/>
        </w:rPr>
        <w:t>$31,106.75</w:t>
      </w:r>
    </w:p>
    <w:p w14:paraId="387C2A15" w14:textId="77777777" w:rsidR="00224836" w:rsidRPr="003C01A7" w:rsidRDefault="00224836" w:rsidP="00224836">
      <w:pPr>
        <w:rPr>
          <w:sz w:val="18"/>
          <w:szCs w:val="18"/>
          <w:u w:val="single"/>
        </w:rPr>
      </w:pPr>
      <w:r w:rsidRPr="003C01A7">
        <w:rPr>
          <w:sz w:val="18"/>
          <w:szCs w:val="18"/>
        </w:rPr>
        <w:t xml:space="preserve">Metropolitan </w:t>
      </w:r>
      <w:r w:rsidRPr="003C01A7">
        <w:rPr>
          <w:sz w:val="18"/>
          <w:szCs w:val="18"/>
          <w:lang w:val="x-none"/>
        </w:rPr>
        <w:t xml:space="preserve">Washington Ear                                                                                  </w:t>
      </w:r>
      <w:r w:rsidRPr="003C01A7">
        <w:rPr>
          <w:sz w:val="18"/>
          <w:szCs w:val="18"/>
        </w:rPr>
        <w:t>$18,441.75</w:t>
      </w:r>
    </w:p>
    <w:p w14:paraId="0E673435" w14:textId="77777777" w:rsidR="00224836" w:rsidRPr="003C01A7" w:rsidRDefault="00224836" w:rsidP="00224836">
      <w:pPr>
        <w:rPr>
          <w:sz w:val="18"/>
          <w:szCs w:val="18"/>
          <w:lang w:val="x-none"/>
        </w:rPr>
      </w:pPr>
      <w:r w:rsidRPr="003C01A7">
        <w:rPr>
          <w:sz w:val="18"/>
          <w:szCs w:val="18"/>
          <w:u w:val="single"/>
        </w:rPr>
        <w:t>  _________________________________________________________________________</w:t>
      </w:r>
    </w:p>
    <w:p w14:paraId="284AA128" w14:textId="77777777" w:rsidR="00224836" w:rsidRPr="003C01A7" w:rsidRDefault="00224836" w:rsidP="00224836">
      <w:pPr>
        <w:rPr>
          <w:sz w:val="18"/>
          <w:szCs w:val="18"/>
        </w:rPr>
      </w:pPr>
      <w:r w:rsidRPr="003C01A7">
        <w:rPr>
          <w:sz w:val="18"/>
          <w:szCs w:val="18"/>
          <w:lang w:val="x-none"/>
        </w:rPr>
        <w:t xml:space="preserve">Total Recommended Funding                                                                                   </w:t>
      </w:r>
      <w:r w:rsidRPr="003C01A7">
        <w:rPr>
          <w:sz w:val="18"/>
          <w:szCs w:val="18"/>
        </w:rPr>
        <w:t>$111,910.00</w:t>
      </w:r>
    </w:p>
    <w:p w14:paraId="682C9477" w14:textId="77777777" w:rsidR="00A70BF3" w:rsidRDefault="00A70BF3"/>
    <w:p w14:paraId="114883B5" w14:textId="77777777" w:rsidR="00A70BF3" w:rsidRDefault="00A70BF3" w:rsidP="00A70BF3">
      <w:pPr>
        <w:pStyle w:val="ListParagraph"/>
        <w:numPr>
          <w:ilvl w:val="0"/>
          <w:numId w:val="5"/>
        </w:numPr>
      </w:pPr>
      <w:r>
        <w:t>Commissioner Alex M seconded the motion.</w:t>
      </w:r>
    </w:p>
    <w:p w14:paraId="25F16E81" w14:textId="77777777" w:rsidR="00A70BF3" w:rsidRDefault="00A70BF3" w:rsidP="00A70BF3">
      <w:pPr>
        <w:pStyle w:val="ListParagraph"/>
        <w:numPr>
          <w:ilvl w:val="0"/>
          <w:numId w:val="5"/>
        </w:numPr>
      </w:pPr>
      <w:r w:rsidRPr="00DA3320">
        <w:t xml:space="preserve">The Commission unanimously supported the motion 6-0. </w:t>
      </w:r>
    </w:p>
    <w:p w14:paraId="5E86880C" w14:textId="77777777" w:rsidR="000D7593" w:rsidRDefault="000D7593" w:rsidP="000D7593">
      <w:pPr>
        <w:pStyle w:val="ListParagraph"/>
      </w:pPr>
    </w:p>
    <w:p w14:paraId="04DADAC0" w14:textId="77777777" w:rsidR="009F45ED" w:rsidRDefault="009F45ED" w:rsidP="004612A8">
      <w:pPr>
        <w:pStyle w:val="ListParagraph"/>
      </w:pPr>
      <w:r>
        <w:t>Commissioner Suzette Risacher was absent.</w:t>
      </w:r>
    </w:p>
    <w:p w14:paraId="5B06A169" w14:textId="77777777" w:rsidR="009F45ED" w:rsidRPr="00624AAF" w:rsidRDefault="009F45ED" w:rsidP="004612A8">
      <w:pPr>
        <w:pStyle w:val="ListParagraph"/>
      </w:pPr>
      <w:r w:rsidRPr="009F45ED">
        <w:rPr>
          <w:rFonts w:ascii="Calibri" w:eastAsia="Calibri" w:hAnsi="Calibri" w:cs="Calibri"/>
        </w:rPr>
        <w:t xml:space="preserve">Commissioner Elizabeth Priaulx was absent. </w:t>
      </w:r>
    </w:p>
    <w:p w14:paraId="28B89C6C" w14:textId="2A441B0F" w:rsidR="00624AAF" w:rsidRDefault="00624AAF" w:rsidP="004612A8">
      <w:pPr>
        <w:pStyle w:val="ListParagraph"/>
      </w:pPr>
      <w:r w:rsidRPr="00624AAF">
        <w:rPr>
          <w:rFonts w:ascii="Calibri" w:eastAsia="Calibri" w:hAnsi="Calibri" w:cs="Calibri"/>
        </w:rPr>
        <w:t>Commissioner Duncan Barron</w:t>
      </w:r>
      <w:r w:rsidR="004612A8">
        <w:rPr>
          <w:rFonts w:ascii="Calibri" w:eastAsia="Calibri" w:hAnsi="Calibri" w:cs="Calibri"/>
        </w:rPr>
        <w:t xml:space="preserve"> was absent. </w:t>
      </w:r>
    </w:p>
    <w:p w14:paraId="6BB5638A" w14:textId="77777777" w:rsidR="00624AAF" w:rsidRPr="00C404D7" w:rsidRDefault="00624AAF" w:rsidP="004612A8">
      <w:pPr>
        <w:pStyle w:val="ListParagraph"/>
      </w:pPr>
    </w:p>
    <w:p w14:paraId="173C717F" w14:textId="77777777" w:rsidR="009F45ED" w:rsidRDefault="009F45ED" w:rsidP="009F45ED">
      <w:pPr>
        <w:pStyle w:val="ListParagraph"/>
      </w:pPr>
    </w:p>
    <w:p w14:paraId="3A2903BC" w14:textId="77777777" w:rsidR="00A70BF3" w:rsidRDefault="00A70BF3" w:rsidP="00A70BF3"/>
    <w:p w14:paraId="4D5D5E32" w14:textId="77777777" w:rsidR="00731650" w:rsidRDefault="00731650" w:rsidP="00731650">
      <w:pPr>
        <w:rPr>
          <w:b/>
          <w:bCs/>
        </w:rPr>
      </w:pPr>
      <w:r w:rsidRPr="1DAE356D">
        <w:rPr>
          <w:b/>
          <w:bCs/>
        </w:rPr>
        <w:t>MOTIONS</w:t>
      </w:r>
      <w:r>
        <w:rPr>
          <w:b/>
          <w:bCs/>
        </w:rPr>
        <w:t xml:space="preserve"> &amp; ACTIONS/VOTES</w:t>
      </w:r>
    </w:p>
    <w:p w14:paraId="6223FEE9" w14:textId="77777777" w:rsidR="00A70BF3" w:rsidRDefault="00A70BF3" w:rsidP="00A70BF3"/>
    <w:p w14:paraId="528117F7" w14:textId="0BB1ADAC" w:rsidR="00A70BF3" w:rsidRDefault="00A70BF3" w:rsidP="00A70BF3">
      <w:r>
        <w:t xml:space="preserve">Commissioner Karen A. motion to </w:t>
      </w:r>
      <w:r w:rsidR="27FA7108">
        <w:t>approve</w:t>
      </w:r>
      <w:r>
        <w:t xml:space="preserve"> September 19, 2023, meeting </w:t>
      </w:r>
      <w:r w:rsidR="596EDE20">
        <w:t>minutes</w:t>
      </w:r>
      <w:r>
        <w:t xml:space="preserve"> with edits</w:t>
      </w:r>
      <w:r w:rsidR="002E0C0C">
        <w:t xml:space="preserve">. </w:t>
      </w:r>
    </w:p>
    <w:p w14:paraId="3D814250" w14:textId="77777777" w:rsidR="00A70BF3" w:rsidRDefault="00A70BF3" w:rsidP="00A70BF3"/>
    <w:p w14:paraId="22D9B9E7" w14:textId="77777777" w:rsidR="00A70BF3" w:rsidRDefault="00A70BF3" w:rsidP="00A70BF3">
      <w:pPr>
        <w:pStyle w:val="ListParagraph"/>
        <w:numPr>
          <w:ilvl w:val="0"/>
          <w:numId w:val="5"/>
        </w:numPr>
      </w:pPr>
      <w:r>
        <w:t>Commissioner Doris R. seconded the motion.</w:t>
      </w:r>
    </w:p>
    <w:p w14:paraId="5F7FA043" w14:textId="410DA97F" w:rsidR="00731650" w:rsidRDefault="00A70BF3" w:rsidP="00731650">
      <w:pPr>
        <w:pStyle w:val="ListParagraph"/>
        <w:numPr>
          <w:ilvl w:val="0"/>
          <w:numId w:val="5"/>
        </w:numPr>
      </w:pPr>
      <w:r>
        <w:t>The Commission unanimously supported the motion 6-0.</w:t>
      </w:r>
    </w:p>
    <w:p w14:paraId="20F08B39" w14:textId="77777777" w:rsidR="000D7593" w:rsidRDefault="000D7593" w:rsidP="000D7593">
      <w:pPr>
        <w:pStyle w:val="ListParagraph"/>
      </w:pPr>
    </w:p>
    <w:p w14:paraId="075EC67B" w14:textId="77777777" w:rsidR="009F45ED" w:rsidRDefault="009F45ED" w:rsidP="00624AAF">
      <w:pPr>
        <w:pStyle w:val="ListParagraph"/>
      </w:pPr>
      <w:r>
        <w:t>Commissioner Suzette Risacher was absent.</w:t>
      </w:r>
    </w:p>
    <w:p w14:paraId="59F11CB5" w14:textId="77777777" w:rsidR="009F45ED" w:rsidRPr="00624AAF" w:rsidRDefault="009F45ED" w:rsidP="00624AAF">
      <w:pPr>
        <w:pStyle w:val="ListParagraph"/>
      </w:pPr>
      <w:r w:rsidRPr="009F45ED">
        <w:rPr>
          <w:rFonts w:ascii="Calibri" w:eastAsia="Calibri" w:hAnsi="Calibri" w:cs="Calibri"/>
        </w:rPr>
        <w:t xml:space="preserve">Commissioner Elizabeth Priaulx was absent. </w:t>
      </w:r>
    </w:p>
    <w:p w14:paraId="1C77AE20" w14:textId="707BCBAE" w:rsidR="00624AAF" w:rsidRDefault="00624AAF" w:rsidP="00624AAF">
      <w:pPr>
        <w:pStyle w:val="ListParagraph"/>
      </w:pPr>
      <w:r w:rsidRPr="00624AAF">
        <w:rPr>
          <w:rFonts w:ascii="Calibri" w:eastAsia="Calibri" w:hAnsi="Calibri" w:cs="Calibri"/>
        </w:rPr>
        <w:t>Commissioner Duncan Barron</w:t>
      </w:r>
      <w:r>
        <w:rPr>
          <w:rFonts w:ascii="Calibri" w:eastAsia="Calibri" w:hAnsi="Calibri" w:cs="Calibri"/>
        </w:rPr>
        <w:t xml:space="preserve"> was absent.</w:t>
      </w:r>
    </w:p>
    <w:p w14:paraId="2E26AAEA" w14:textId="77777777" w:rsidR="00624AAF" w:rsidRPr="00C404D7" w:rsidRDefault="00624AAF" w:rsidP="00624AAF">
      <w:pPr>
        <w:pStyle w:val="ListParagraph"/>
      </w:pPr>
    </w:p>
    <w:p w14:paraId="1D19F1D2" w14:textId="77777777" w:rsidR="009F45ED" w:rsidRDefault="009F45ED" w:rsidP="009F45ED">
      <w:pPr>
        <w:pStyle w:val="ListParagraph"/>
      </w:pPr>
    </w:p>
    <w:p w14:paraId="73CDDDEB" w14:textId="77777777" w:rsidR="00731650" w:rsidRDefault="00731650" w:rsidP="00731650"/>
    <w:p w14:paraId="59979DF7" w14:textId="77777777" w:rsidR="00731650" w:rsidRDefault="00731650" w:rsidP="00731650">
      <w:pPr>
        <w:rPr>
          <w:b/>
          <w:bCs/>
        </w:rPr>
      </w:pPr>
      <w:r w:rsidRPr="1DAE356D">
        <w:rPr>
          <w:b/>
          <w:bCs/>
        </w:rPr>
        <w:t>MOTIONS</w:t>
      </w:r>
      <w:r>
        <w:rPr>
          <w:b/>
          <w:bCs/>
        </w:rPr>
        <w:t xml:space="preserve"> &amp; ACTIONS/VOTES</w:t>
      </w:r>
    </w:p>
    <w:p w14:paraId="00A1C88E" w14:textId="77777777" w:rsidR="00731650" w:rsidRDefault="00731650" w:rsidP="00731650"/>
    <w:p w14:paraId="3B289618" w14:textId="59621195" w:rsidR="00C80A09" w:rsidRDefault="00C80A09" w:rsidP="00C80A09">
      <w:r>
        <w:t xml:space="preserve">Commissioner Karen A. motion to approved </w:t>
      </w:r>
      <w:r w:rsidR="0093101C">
        <w:t>October</w:t>
      </w:r>
      <w:r>
        <w:t xml:space="preserve"> 1</w:t>
      </w:r>
      <w:r w:rsidR="00C72684">
        <w:t>7</w:t>
      </w:r>
      <w:r>
        <w:t xml:space="preserve">, </w:t>
      </w:r>
      <w:r w:rsidR="002975FE">
        <w:t>2023,</w:t>
      </w:r>
      <w:r>
        <w:t xml:space="preserve"> meeting </w:t>
      </w:r>
      <w:r w:rsidR="22C55CA8">
        <w:t>minutes</w:t>
      </w:r>
      <w:r w:rsidR="002E0C0C">
        <w:t xml:space="preserve">. </w:t>
      </w:r>
    </w:p>
    <w:p w14:paraId="1F12F5CE" w14:textId="77777777" w:rsidR="00C80A09" w:rsidRDefault="00C80A09" w:rsidP="00C80A09"/>
    <w:p w14:paraId="356CA692" w14:textId="1E10D786" w:rsidR="00C80A09" w:rsidRDefault="00C80A09" w:rsidP="00C80A09">
      <w:pPr>
        <w:pStyle w:val="ListParagraph"/>
        <w:numPr>
          <w:ilvl w:val="0"/>
          <w:numId w:val="5"/>
        </w:numPr>
      </w:pPr>
      <w:r>
        <w:t xml:space="preserve">Commissioner </w:t>
      </w:r>
      <w:r w:rsidR="0093101C">
        <w:t>Nicolette</w:t>
      </w:r>
      <w:r>
        <w:t xml:space="preserve"> </w:t>
      </w:r>
      <w:r w:rsidR="0093101C">
        <w:t>G</w:t>
      </w:r>
      <w:r>
        <w:t>. seconded the motion.</w:t>
      </w:r>
    </w:p>
    <w:p w14:paraId="243EF480" w14:textId="77777777" w:rsidR="00C80A09" w:rsidRDefault="00C80A09" w:rsidP="00C80A09">
      <w:pPr>
        <w:pStyle w:val="ListParagraph"/>
        <w:numPr>
          <w:ilvl w:val="0"/>
          <w:numId w:val="5"/>
        </w:numPr>
      </w:pPr>
      <w:r>
        <w:t>The Commission unanimously supported the motion 6-0.</w:t>
      </w:r>
    </w:p>
    <w:p w14:paraId="44E83E4D" w14:textId="77777777" w:rsidR="000D7593" w:rsidRDefault="000D7593" w:rsidP="000D7593">
      <w:pPr>
        <w:pStyle w:val="ListParagraph"/>
      </w:pPr>
    </w:p>
    <w:p w14:paraId="63838D61" w14:textId="77777777" w:rsidR="009F45ED" w:rsidRDefault="009F45ED" w:rsidP="00624AAF">
      <w:pPr>
        <w:pStyle w:val="ListParagraph"/>
      </w:pPr>
      <w:r>
        <w:t>Commissioner Suzette Risacher was absent.</w:t>
      </w:r>
    </w:p>
    <w:p w14:paraId="48D3BE9E" w14:textId="77777777" w:rsidR="009F45ED" w:rsidRPr="00624AAF" w:rsidRDefault="009F45ED" w:rsidP="00624AAF">
      <w:pPr>
        <w:pStyle w:val="ListParagraph"/>
      </w:pPr>
      <w:r w:rsidRPr="009F45ED">
        <w:rPr>
          <w:rFonts w:ascii="Calibri" w:eastAsia="Calibri" w:hAnsi="Calibri" w:cs="Calibri"/>
        </w:rPr>
        <w:t xml:space="preserve">Commissioner Elizabeth Priaulx was absent. </w:t>
      </w:r>
    </w:p>
    <w:p w14:paraId="41D4C825" w14:textId="1470B7AF" w:rsidR="00624AAF" w:rsidRDefault="00624AAF" w:rsidP="00624AAF">
      <w:pPr>
        <w:pStyle w:val="ListParagraph"/>
      </w:pPr>
      <w:r w:rsidRPr="6B275E10">
        <w:rPr>
          <w:rFonts w:ascii="Calibri" w:eastAsia="Calibri" w:hAnsi="Calibri" w:cs="Calibri"/>
        </w:rPr>
        <w:t>Commissioner Duncan Barron</w:t>
      </w:r>
      <w:r w:rsidR="0D6948D5" w:rsidRPr="6B275E10">
        <w:rPr>
          <w:rFonts w:ascii="Calibri" w:eastAsia="Calibri" w:hAnsi="Calibri" w:cs="Calibri"/>
        </w:rPr>
        <w:t xml:space="preserve"> was absent.</w:t>
      </w:r>
    </w:p>
    <w:p w14:paraId="6BA8B280" w14:textId="77777777" w:rsidR="00624AAF" w:rsidRPr="00C404D7" w:rsidRDefault="00624AAF" w:rsidP="00624AAF">
      <w:pPr>
        <w:pStyle w:val="ListParagraph"/>
      </w:pPr>
    </w:p>
    <w:p w14:paraId="2844692C" w14:textId="77777777" w:rsidR="009F45ED" w:rsidRDefault="009F45ED" w:rsidP="009F45ED">
      <w:pPr>
        <w:pStyle w:val="ListParagraph"/>
      </w:pPr>
    </w:p>
    <w:p w14:paraId="00E965C3" w14:textId="77777777" w:rsidR="002E0C0C" w:rsidRDefault="002E0C0C" w:rsidP="002E0C0C">
      <w:pPr>
        <w:pStyle w:val="ListParagraph"/>
      </w:pPr>
    </w:p>
    <w:p w14:paraId="44F8B334" w14:textId="77777777" w:rsidR="00845DFF" w:rsidRDefault="00845DFF" w:rsidP="00731650">
      <w:pPr>
        <w:rPr>
          <w:b/>
          <w:bCs/>
        </w:rPr>
      </w:pPr>
    </w:p>
    <w:p w14:paraId="5717F2F0" w14:textId="5CB91F75" w:rsidR="00731650" w:rsidRDefault="00731650" w:rsidP="00731650">
      <w:pPr>
        <w:rPr>
          <w:b/>
          <w:bCs/>
        </w:rPr>
      </w:pPr>
      <w:r w:rsidRPr="1DAE356D">
        <w:rPr>
          <w:b/>
          <w:bCs/>
        </w:rPr>
        <w:lastRenderedPageBreak/>
        <w:t>MOTIONS</w:t>
      </w:r>
      <w:r>
        <w:rPr>
          <w:b/>
          <w:bCs/>
        </w:rPr>
        <w:t xml:space="preserve"> &amp; ACTIONS/VOTES</w:t>
      </w:r>
    </w:p>
    <w:p w14:paraId="552A6956" w14:textId="77777777" w:rsidR="00731650" w:rsidRDefault="00731650" w:rsidP="00C72684"/>
    <w:p w14:paraId="14A86451" w14:textId="0FA4E977" w:rsidR="00C72684" w:rsidRDefault="00C72684" w:rsidP="00C72684">
      <w:r>
        <w:t xml:space="preserve">Commissioner Karen A. motion to </w:t>
      </w:r>
      <w:r w:rsidR="3C3AE6C9">
        <w:t>approve</w:t>
      </w:r>
      <w:r>
        <w:t xml:space="preserve"> November</w:t>
      </w:r>
      <w:r w:rsidR="00F56620">
        <w:t xml:space="preserve"> 21, </w:t>
      </w:r>
      <w:r w:rsidR="002975FE">
        <w:t>2023,</w:t>
      </w:r>
      <w:r>
        <w:t xml:space="preserve"> meeting </w:t>
      </w:r>
      <w:r w:rsidR="6532C956">
        <w:t>minutes</w:t>
      </w:r>
      <w:r w:rsidR="002E0C0C">
        <w:t xml:space="preserve">. </w:t>
      </w:r>
    </w:p>
    <w:p w14:paraId="1B1D3BB0" w14:textId="77777777" w:rsidR="00C72684" w:rsidRDefault="00C72684" w:rsidP="00C72684"/>
    <w:p w14:paraId="4B87949F" w14:textId="4B3C0316" w:rsidR="00C72684" w:rsidRDefault="00C72684" w:rsidP="00C72684">
      <w:pPr>
        <w:pStyle w:val="ListParagraph"/>
        <w:numPr>
          <w:ilvl w:val="0"/>
          <w:numId w:val="5"/>
        </w:numPr>
      </w:pPr>
      <w:r>
        <w:t xml:space="preserve">Commissioner </w:t>
      </w:r>
      <w:r w:rsidR="00F56620">
        <w:t>Alex</w:t>
      </w:r>
      <w:r w:rsidR="00E95A96">
        <w:t>a M</w:t>
      </w:r>
      <w:r>
        <w:t>. seconded the motion.</w:t>
      </w:r>
    </w:p>
    <w:p w14:paraId="2B5D6EC1" w14:textId="77777777" w:rsidR="00C72684" w:rsidRDefault="00C72684" w:rsidP="00C72684">
      <w:pPr>
        <w:pStyle w:val="ListParagraph"/>
        <w:numPr>
          <w:ilvl w:val="0"/>
          <w:numId w:val="5"/>
        </w:numPr>
      </w:pPr>
      <w:r>
        <w:t>The Commission unanimously supported the motion 6-0.</w:t>
      </w:r>
    </w:p>
    <w:p w14:paraId="6523335C" w14:textId="77777777" w:rsidR="000D7593" w:rsidRDefault="000D7593" w:rsidP="000D7593">
      <w:pPr>
        <w:pStyle w:val="ListParagraph"/>
      </w:pPr>
    </w:p>
    <w:p w14:paraId="4D211CC6" w14:textId="77777777" w:rsidR="009F45ED" w:rsidRDefault="009F45ED" w:rsidP="00624AAF">
      <w:pPr>
        <w:pStyle w:val="ListParagraph"/>
      </w:pPr>
      <w:r>
        <w:t>Commissioner Suzette Risacher was absent.</w:t>
      </w:r>
    </w:p>
    <w:p w14:paraId="0A59AA0E" w14:textId="77777777" w:rsidR="009F45ED" w:rsidRPr="00624AAF" w:rsidRDefault="009F45ED" w:rsidP="00624AAF">
      <w:pPr>
        <w:pStyle w:val="ListParagraph"/>
      </w:pPr>
      <w:r w:rsidRPr="009F45ED">
        <w:rPr>
          <w:rFonts w:ascii="Calibri" w:eastAsia="Calibri" w:hAnsi="Calibri" w:cs="Calibri"/>
        </w:rPr>
        <w:t xml:space="preserve">Commissioner Elizabeth Priaulx was absent. </w:t>
      </w:r>
    </w:p>
    <w:p w14:paraId="5A6D4B18" w14:textId="34C45581" w:rsidR="00624AAF" w:rsidRDefault="00624AAF" w:rsidP="00624AAF">
      <w:pPr>
        <w:pStyle w:val="ListParagraph"/>
      </w:pPr>
      <w:r w:rsidRPr="6B275E10">
        <w:rPr>
          <w:rFonts w:ascii="Calibri" w:eastAsia="Calibri" w:hAnsi="Calibri" w:cs="Calibri"/>
        </w:rPr>
        <w:t>Commissioner Duncan Barron</w:t>
      </w:r>
      <w:r w:rsidR="337A6A32" w:rsidRPr="6B275E10">
        <w:rPr>
          <w:rFonts w:ascii="Calibri" w:eastAsia="Calibri" w:hAnsi="Calibri" w:cs="Calibri"/>
        </w:rPr>
        <w:t xml:space="preserve"> was absent. </w:t>
      </w:r>
    </w:p>
    <w:p w14:paraId="1C3FE628" w14:textId="77777777" w:rsidR="00624AAF" w:rsidRPr="00C404D7" w:rsidRDefault="00624AAF" w:rsidP="00624AAF">
      <w:pPr>
        <w:pStyle w:val="ListParagraph"/>
      </w:pPr>
    </w:p>
    <w:p w14:paraId="0F370756" w14:textId="77777777" w:rsidR="009F45ED" w:rsidRDefault="009F45ED" w:rsidP="009F45ED">
      <w:pPr>
        <w:pStyle w:val="ListParagraph"/>
      </w:pPr>
    </w:p>
    <w:p w14:paraId="539040F6" w14:textId="7BEF44CB" w:rsidR="009143FB" w:rsidRPr="00406C03" w:rsidRDefault="00510066">
      <w:pPr>
        <w:rPr>
          <w:rFonts w:ascii="Arial" w:eastAsia="Times New Roman" w:hAnsi="Arial" w:cs="Arial"/>
        </w:rPr>
      </w:pPr>
      <w:proofErr w:type="spellStart"/>
      <w:r w:rsidRPr="003E418D">
        <w:t>8:57</w:t>
      </w:r>
      <w:r w:rsidR="002C16A6" w:rsidRPr="003E418D">
        <w:t>pm</w:t>
      </w:r>
      <w:proofErr w:type="spellEnd"/>
      <w:r w:rsidR="009143FB" w:rsidRPr="003E418D">
        <w:t xml:space="preserve"> - Meeting </w:t>
      </w:r>
      <w:bookmarkStart w:id="0" w:name="AdditionalInformation"/>
      <w:bookmarkStart w:id="1" w:name="MinuteAdditional"/>
      <w:bookmarkEnd w:id="0"/>
      <w:bookmarkEnd w:id="1"/>
      <w:r w:rsidR="009143FB" w:rsidRPr="003E418D">
        <w:t>adjourn</w:t>
      </w:r>
      <w:r w:rsidR="003E418D">
        <w:t>.</w:t>
      </w:r>
    </w:p>
    <w:sectPr w:rsidR="009143FB" w:rsidRPr="00406C03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3B5620"/>
    <w:multiLevelType w:val="multilevel"/>
    <w:tmpl w:val="8CEA9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E52CC"/>
    <w:multiLevelType w:val="multilevel"/>
    <w:tmpl w:val="5EB4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47DD6"/>
    <w:multiLevelType w:val="multilevel"/>
    <w:tmpl w:val="8460CA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E59DC"/>
    <w:multiLevelType w:val="multilevel"/>
    <w:tmpl w:val="4FC48C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43362"/>
    <w:multiLevelType w:val="multilevel"/>
    <w:tmpl w:val="D6D692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178AF"/>
    <w:multiLevelType w:val="multilevel"/>
    <w:tmpl w:val="4EC8B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93CF6"/>
    <w:multiLevelType w:val="hybridMultilevel"/>
    <w:tmpl w:val="21A662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923338919">
    <w:abstractNumId w:val="5"/>
  </w:num>
  <w:num w:numId="2" w16cid:durableId="1934195102">
    <w:abstractNumId w:val="8"/>
  </w:num>
  <w:num w:numId="3" w16cid:durableId="1578250615">
    <w:abstractNumId w:val="4"/>
  </w:num>
  <w:num w:numId="4" w16cid:durableId="176651467">
    <w:abstractNumId w:val="0"/>
  </w:num>
  <w:num w:numId="5" w16cid:durableId="2001153147">
    <w:abstractNumId w:val="9"/>
  </w:num>
  <w:num w:numId="6" w16cid:durableId="250240210">
    <w:abstractNumId w:val="11"/>
  </w:num>
  <w:num w:numId="7" w16cid:durableId="602811114">
    <w:abstractNumId w:val="2"/>
  </w:num>
  <w:num w:numId="8" w16cid:durableId="323166294">
    <w:abstractNumId w:val="13"/>
  </w:num>
  <w:num w:numId="9" w16cid:durableId="888223228">
    <w:abstractNumId w:val="3"/>
  </w:num>
  <w:num w:numId="10" w16cid:durableId="1028868014">
    <w:abstractNumId w:val="10"/>
  </w:num>
  <w:num w:numId="11" w16cid:durableId="715279689">
    <w:abstractNumId w:val="7"/>
  </w:num>
  <w:num w:numId="12" w16cid:durableId="733818744">
    <w:abstractNumId w:val="12"/>
  </w:num>
  <w:num w:numId="13" w16cid:durableId="1579633862">
    <w:abstractNumId w:val="1"/>
  </w:num>
  <w:num w:numId="14" w16cid:durableId="214126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2D7F"/>
    <w:rsid w:val="0000410B"/>
    <w:rsid w:val="000054DA"/>
    <w:rsid w:val="00006D96"/>
    <w:rsid w:val="000202E0"/>
    <w:rsid w:val="000269FC"/>
    <w:rsid w:val="00030368"/>
    <w:rsid w:val="00032707"/>
    <w:rsid w:val="0007492B"/>
    <w:rsid w:val="00097CCB"/>
    <w:rsid w:val="000A29C7"/>
    <w:rsid w:val="000B4EC3"/>
    <w:rsid w:val="000C2D21"/>
    <w:rsid w:val="000C4ECF"/>
    <w:rsid w:val="000D1CCA"/>
    <w:rsid w:val="000D2E77"/>
    <w:rsid w:val="000D7593"/>
    <w:rsid w:val="000E2C49"/>
    <w:rsid w:val="000F0B89"/>
    <w:rsid w:val="001020CA"/>
    <w:rsid w:val="00103FA6"/>
    <w:rsid w:val="00124012"/>
    <w:rsid w:val="0012751C"/>
    <w:rsid w:val="00145D90"/>
    <w:rsid w:val="001506A3"/>
    <w:rsid w:val="00152676"/>
    <w:rsid w:val="00153963"/>
    <w:rsid w:val="00157646"/>
    <w:rsid w:val="00165EFD"/>
    <w:rsid w:val="00185091"/>
    <w:rsid w:val="001B2A8B"/>
    <w:rsid w:val="001C7072"/>
    <w:rsid w:val="001D4DB0"/>
    <w:rsid w:val="001E67DE"/>
    <w:rsid w:val="001F0874"/>
    <w:rsid w:val="00211F2F"/>
    <w:rsid w:val="00220FA9"/>
    <w:rsid w:val="00224836"/>
    <w:rsid w:val="00257E36"/>
    <w:rsid w:val="00270AAA"/>
    <w:rsid w:val="0027525F"/>
    <w:rsid w:val="0029212A"/>
    <w:rsid w:val="002975FE"/>
    <w:rsid w:val="002A21F7"/>
    <w:rsid w:val="002B411E"/>
    <w:rsid w:val="002B41D4"/>
    <w:rsid w:val="002B66A1"/>
    <w:rsid w:val="002C1645"/>
    <w:rsid w:val="002C16A6"/>
    <w:rsid w:val="002D0EDE"/>
    <w:rsid w:val="002D10F0"/>
    <w:rsid w:val="002D30E7"/>
    <w:rsid w:val="002D614E"/>
    <w:rsid w:val="002D7B6B"/>
    <w:rsid w:val="002E0C0C"/>
    <w:rsid w:val="002F3911"/>
    <w:rsid w:val="002F4781"/>
    <w:rsid w:val="00300300"/>
    <w:rsid w:val="003112F4"/>
    <w:rsid w:val="00314E51"/>
    <w:rsid w:val="00321D33"/>
    <w:rsid w:val="00323361"/>
    <w:rsid w:val="0033558E"/>
    <w:rsid w:val="00384173"/>
    <w:rsid w:val="00385142"/>
    <w:rsid w:val="00385A61"/>
    <w:rsid w:val="00386B68"/>
    <w:rsid w:val="003951CD"/>
    <w:rsid w:val="003C01A7"/>
    <w:rsid w:val="003C1324"/>
    <w:rsid w:val="003E04B8"/>
    <w:rsid w:val="003E2C7A"/>
    <w:rsid w:val="003E418D"/>
    <w:rsid w:val="003E74D9"/>
    <w:rsid w:val="003F1E23"/>
    <w:rsid w:val="00401B39"/>
    <w:rsid w:val="0040442D"/>
    <w:rsid w:val="004058EC"/>
    <w:rsid w:val="00406C03"/>
    <w:rsid w:val="004125B3"/>
    <w:rsid w:val="00436774"/>
    <w:rsid w:val="00436D4A"/>
    <w:rsid w:val="00447D5A"/>
    <w:rsid w:val="00457367"/>
    <w:rsid w:val="004612A8"/>
    <w:rsid w:val="00462274"/>
    <w:rsid w:val="0046330F"/>
    <w:rsid w:val="00465459"/>
    <w:rsid w:val="00472ED7"/>
    <w:rsid w:val="00480759"/>
    <w:rsid w:val="00491342"/>
    <w:rsid w:val="004A22C9"/>
    <w:rsid w:val="004D706E"/>
    <w:rsid w:val="004E2C62"/>
    <w:rsid w:val="004E3528"/>
    <w:rsid w:val="004F72F3"/>
    <w:rsid w:val="00507E99"/>
    <w:rsid w:val="00510066"/>
    <w:rsid w:val="00512C1E"/>
    <w:rsid w:val="00512EC0"/>
    <w:rsid w:val="00513499"/>
    <w:rsid w:val="00517745"/>
    <w:rsid w:val="005211C6"/>
    <w:rsid w:val="00521E20"/>
    <w:rsid w:val="005222E8"/>
    <w:rsid w:val="00523A6F"/>
    <w:rsid w:val="005351A3"/>
    <w:rsid w:val="00541CC3"/>
    <w:rsid w:val="00554F59"/>
    <w:rsid w:val="005647E2"/>
    <w:rsid w:val="005729B0"/>
    <w:rsid w:val="00572C6F"/>
    <w:rsid w:val="005730DD"/>
    <w:rsid w:val="00582CB0"/>
    <w:rsid w:val="0058551E"/>
    <w:rsid w:val="005A03D8"/>
    <w:rsid w:val="005B195D"/>
    <w:rsid w:val="005C52EA"/>
    <w:rsid w:val="005C6354"/>
    <w:rsid w:val="005D56F8"/>
    <w:rsid w:val="005E2106"/>
    <w:rsid w:val="005E43F3"/>
    <w:rsid w:val="005F18D2"/>
    <w:rsid w:val="00603EC8"/>
    <w:rsid w:val="00610E3B"/>
    <w:rsid w:val="00624AAF"/>
    <w:rsid w:val="006267A8"/>
    <w:rsid w:val="006271FC"/>
    <w:rsid w:val="00632693"/>
    <w:rsid w:val="00633055"/>
    <w:rsid w:val="0064577C"/>
    <w:rsid w:val="00651973"/>
    <w:rsid w:val="006708C9"/>
    <w:rsid w:val="00671E6B"/>
    <w:rsid w:val="006738FB"/>
    <w:rsid w:val="00686FBE"/>
    <w:rsid w:val="00687A06"/>
    <w:rsid w:val="006929DA"/>
    <w:rsid w:val="00693622"/>
    <w:rsid w:val="0069731A"/>
    <w:rsid w:val="006A1E5C"/>
    <w:rsid w:val="006A2625"/>
    <w:rsid w:val="006A5D9A"/>
    <w:rsid w:val="006C2837"/>
    <w:rsid w:val="006C2E6E"/>
    <w:rsid w:val="006D5F26"/>
    <w:rsid w:val="006E359A"/>
    <w:rsid w:val="006F54EC"/>
    <w:rsid w:val="00731650"/>
    <w:rsid w:val="00747D00"/>
    <w:rsid w:val="00770C00"/>
    <w:rsid w:val="00773673"/>
    <w:rsid w:val="00774589"/>
    <w:rsid w:val="00783134"/>
    <w:rsid w:val="007B1632"/>
    <w:rsid w:val="007B3910"/>
    <w:rsid w:val="007E3136"/>
    <w:rsid w:val="007E486D"/>
    <w:rsid w:val="007E690B"/>
    <w:rsid w:val="007F408F"/>
    <w:rsid w:val="007F78B2"/>
    <w:rsid w:val="0080182B"/>
    <w:rsid w:val="00802A59"/>
    <w:rsid w:val="00806F36"/>
    <w:rsid w:val="00807A2D"/>
    <w:rsid w:val="00810CCF"/>
    <w:rsid w:val="00812BB4"/>
    <w:rsid w:val="00815617"/>
    <w:rsid w:val="00837C54"/>
    <w:rsid w:val="00840192"/>
    <w:rsid w:val="00845DFF"/>
    <w:rsid w:val="00852B71"/>
    <w:rsid w:val="00875A95"/>
    <w:rsid w:val="00880C85"/>
    <w:rsid w:val="008C6276"/>
    <w:rsid w:val="008D522F"/>
    <w:rsid w:val="008D7502"/>
    <w:rsid w:val="008E03BE"/>
    <w:rsid w:val="008E25BE"/>
    <w:rsid w:val="008E6145"/>
    <w:rsid w:val="00903DF5"/>
    <w:rsid w:val="009143FB"/>
    <w:rsid w:val="0093089B"/>
    <w:rsid w:val="0093101C"/>
    <w:rsid w:val="00946956"/>
    <w:rsid w:val="00946E0A"/>
    <w:rsid w:val="00947340"/>
    <w:rsid w:val="00947B78"/>
    <w:rsid w:val="00950039"/>
    <w:rsid w:val="0095339B"/>
    <w:rsid w:val="0095612C"/>
    <w:rsid w:val="009632E9"/>
    <w:rsid w:val="009704B5"/>
    <w:rsid w:val="009A45E8"/>
    <w:rsid w:val="009B14BB"/>
    <w:rsid w:val="009C5471"/>
    <w:rsid w:val="009C5793"/>
    <w:rsid w:val="009C5EEC"/>
    <w:rsid w:val="009D5097"/>
    <w:rsid w:val="009E02C9"/>
    <w:rsid w:val="009F45ED"/>
    <w:rsid w:val="009F46B4"/>
    <w:rsid w:val="009F5F9F"/>
    <w:rsid w:val="009F7897"/>
    <w:rsid w:val="00A12D66"/>
    <w:rsid w:val="00A15E25"/>
    <w:rsid w:val="00A2169B"/>
    <w:rsid w:val="00A40D73"/>
    <w:rsid w:val="00A43CC1"/>
    <w:rsid w:val="00A6487B"/>
    <w:rsid w:val="00A70BF3"/>
    <w:rsid w:val="00A75C9F"/>
    <w:rsid w:val="00A77832"/>
    <w:rsid w:val="00A8213E"/>
    <w:rsid w:val="00A837A9"/>
    <w:rsid w:val="00A934B0"/>
    <w:rsid w:val="00A96FC8"/>
    <w:rsid w:val="00AA0BD5"/>
    <w:rsid w:val="00AD22FA"/>
    <w:rsid w:val="00AD6D59"/>
    <w:rsid w:val="00AE4C8C"/>
    <w:rsid w:val="00B04978"/>
    <w:rsid w:val="00B11BB3"/>
    <w:rsid w:val="00B32253"/>
    <w:rsid w:val="00B40A62"/>
    <w:rsid w:val="00B42946"/>
    <w:rsid w:val="00B45581"/>
    <w:rsid w:val="00B52624"/>
    <w:rsid w:val="00B572FD"/>
    <w:rsid w:val="00B757FA"/>
    <w:rsid w:val="00BB0DA1"/>
    <w:rsid w:val="00BC7668"/>
    <w:rsid w:val="00BE142C"/>
    <w:rsid w:val="00BE4A1F"/>
    <w:rsid w:val="00BF6D27"/>
    <w:rsid w:val="00C00BCD"/>
    <w:rsid w:val="00C03F48"/>
    <w:rsid w:val="00C11BB5"/>
    <w:rsid w:val="00C140B0"/>
    <w:rsid w:val="00C15495"/>
    <w:rsid w:val="00C20271"/>
    <w:rsid w:val="00C3004C"/>
    <w:rsid w:val="00C33554"/>
    <w:rsid w:val="00C37139"/>
    <w:rsid w:val="00C404D7"/>
    <w:rsid w:val="00C5101D"/>
    <w:rsid w:val="00C5185A"/>
    <w:rsid w:val="00C54158"/>
    <w:rsid w:val="00C54F07"/>
    <w:rsid w:val="00C678E7"/>
    <w:rsid w:val="00C72684"/>
    <w:rsid w:val="00C74BF6"/>
    <w:rsid w:val="00C80A09"/>
    <w:rsid w:val="00C85B12"/>
    <w:rsid w:val="00C91001"/>
    <w:rsid w:val="00CA6866"/>
    <w:rsid w:val="00CB1A6A"/>
    <w:rsid w:val="00CB5CE9"/>
    <w:rsid w:val="00CD0CD7"/>
    <w:rsid w:val="00CD7ABB"/>
    <w:rsid w:val="00CE025C"/>
    <w:rsid w:val="00CE337A"/>
    <w:rsid w:val="00CE7ABB"/>
    <w:rsid w:val="00CF008A"/>
    <w:rsid w:val="00CF2E61"/>
    <w:rsid w:val="00D03FD5"/>
    <w:rsid w:val="00D1410C"/>
    <w:rsid w:val="00D15B0F"/>
    <w:rsid w:val="00D16A64"/>
    <w:rsid w:val="00D212B4"/>
    <w:rsid w:val="00D21705"/>
    <w:rsid w:val="00D25307"/>
    <w:rsid w:val="00D2549C"/>
    <w:rsid w:val="00D26D8F"/>
    <w:rsid w:val="00D35BB3"/>
    <w:rsid w:val="00D36A1F"/>
    <w:rsid w:val="00D44FC9"/>
    <w:rsid w:val="00D4610B"/>
    <w:rsid w:val="00D542ED"/>
    <w:rsid w:val="00D6789E"/>
    <w:rsid w:val="00D7371C"/>
    <w:rsid w:val="00D83411"/>
    <w:rsid w:val="00D964FA"/>
    <w:rsid w:val="00DA3320"/>
    <w:rsid w:val="00DB5370"/>
    <w:rsid w:val="00DB6E1B"/>
    <w:rsid w:val="00DC42F0"/>
    <w:rsid w:val="00DE0300"/>
    <w:rsid w:val="00DF3683"/>
    <w:rsid w:val="00DF6E48"/>
    <w:rsid w:val="00E00B9A"/>
    <w:rsid w:val="00E015C8"/>
    <w:rsid w:val="00E0633C"/>
    <w:rsid w:val="00E071E8"/>
    <w:rsid w:val="00E16DA4"/>
    <w:rsid w:val="00E34664"/>
    <w:rsid w:val="00E406D3"/>
    <w:rsid w:val="00E41FF3"/>
    <w:rsid w:val="00E57F29"/>
    <w:rsid w:val="00E61BAA"/>
    <w:rsid w:val="00E6315A"/>
    <w:rsid w:val="00E7174B"/>
    <w:rsid w:val="00E72C63"/>
    <w:rsid w:val="00E76F03"/>
    <w:rsid w:val="00E81B54"/>
    <w:rsid w:val="00E93CE5"/>
    <w:rsid w:val="00E946F9"/>
    <w:rsid w:val="00E95A96"/>
    <w:rsid w:val="00E96C13"/>
    <w:rsid w:val="00EB1795"/>
    <w:rsid w:val="00EB3CAC"/>
    <w:rsid w:val="00EC189E"/>
    <w:rsid w:val="00ED6EA9"/>
    <w:rsid w:val="00EE1416"/>
    <w:rsid w:val="00EE1CB3"/>
    <w:rsid w:val="00EE44C0"/>
    <w:rsid w:val="00EE5441"/>
    <w:rsid w:val="00EF239F"/>
    <w:rsid w:val="00F00A58"/>
    <w:rsid w:val="00F02A85"/>
    <w:rsid w:val="00F0692D"/>
    <w:rsid w:val="00F12AB9"/>
    <w:rsid w:val="00F149D6"/>
    <w:rsid w:val="00F15E17"/>
    <w:rsid w:val="00F24A28"/>
    <w:rsid w:val="00F4074E"/>
    <w:rsid w:val="00F500DB"/>
    <w:rsid w:val="00F56620"/>
    <w:rsid w:val="00F63DE0"/>
    <w:rsid w:val="00F67648"/>
    <w:rsid w:val="00F678CE"/>
    <w:rsid w:val="00F70408"/>
    <w:rsid w:val="00F7178B"/>
    <w:rsid w:val="00F7530B"/>
    <w:rsid w:val="00FA33C8"/>
    <w:rsid w:val="00FA4225"/>
    <w:rsid w:val="00FB124F"/>
    <w:rsid w:val="00FB4EC4"/>
    <w:rsid w:val="00FD55F1"/>
    <w:rsid w:val="00FD7095"/>
    <w:rsid w:val="00FD7610"/>
    <w:rsid w:val="00FE1B32"/>
    <w:rsid w:val="00FE6D91"/>
    <w:rsid w:val="02260C33"/>
    <w:rsid w:val="0A25D748"/>
    <w:rsid w:val="0A87070E"/>
    <w:rsid w:val="0CF52061"/>
    <w:rsid w:val="0D6948D5"/>
    <w:rsid w:val="10DF59A5"/>
    <w:rsid w:val="12E0E421"/>
    <w:rsid w:val="13D16C00"/>
    <w:rsid w:val="15148338"/>
    <w:rsid w:val="17DFDF49"/>
    <w:rsid w:val="1B552D7F"/>
    <w:rsid w:val="1C052873"/>
    <w:rsid w:val="1DAE356D"/>
    <w:rsid w:val="21244543"/>
    <w:rsid w:val="22C55CA8"/>
    <w:rsid w:val="27FA7108"/>
    <w:rsid w:val="299827A5"/>
    <w:rsid w:val="2AF67943"/>
    <w:rsid w:val="30C139CC"/>
    <w:rsid w:val="337A6A32"/>
    <w:rsid w:val="34316FAC"/>
    <w:rsid w:val="3476669B"/>
    <w:rsid w:val="360B26AA"/>
    <w:rsid w:val="374A2695"/>
    <w:rsid w:val="38B287DE"/>
    <w:rsid w:val="38F6D4AD"/>
    <w:rsid w:val="39081948"/>
    <w:rsid w:val="3AEFA1C4"/>
    <w:rsid w:val="3C3AE6C9"/>
    <w:rsid w:val="3CB4A700"/>
    <w:rsid w:val="41376E52"/>
    <w:rsid w:val="41C5DBD1"/>
    <w:rsid w:val="43F994E5"/>
    <w:rsid w:val="440C2FDA"/>
    <w:rsid w:val="47A2E36E"/>
    <w:rsid w:val="4B53690D"/>
    <w:rsid w:val="4B8E4B8C"/>
    <w:rsid w:val="4C6ECCAD"/>
    <w:rsid w:val="4D5DB520"/>
    <w:rsid w:val="51F92930"/>
    <w:rsid w:val="54469B07"/>
    <w:rsid w:val="55A9AECF"/>
    <w:rsid w:val="56E262CB"/>
    <w:rsid w:val="5903A12B"/>
    <w:rsid w:val="596EDE20"/>
    <w:rsid w:val="5EFE3455"/>
    <w:rsid w:val="61183008"/>
    <w:rsid w:val="6532C956"/>
    <w:rsid w:val="6625EC32"/>
    <w:rsid w:val="6B275E10"/>
    <w:rsid w:val="6E608825"/>
    <w:rsid w:val="707F55F8"/>
    <w:rsid w:val="7137712C"/>
    <w:rsid w:val="732950CB"/>
    <w:rsid w:val="73716853"/>
    <w:rsid w:val="7594028E"/>
    <w:rsid w:val="7882EAFE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paragraph" w:customStyle="1" w:styleId="Standard1">
    <w:name w:val="Standard1"/>
    <w:basedOn w:val="Normal"/>
    <w:rsid w:val="009143FB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9143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43FB"/>
  </w:style>
  <w:style w:type="character" w:customStyle="1" w:styleId="eop">
    <w:name w:val="eop"/>
    <w:basedOn w:val="DefaultParagraphFont"/>
    <w:rsid w:val="00914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rlingtonva.us/About-Arlington/Newsroom/Articles/2023/VHC-Health-and-Arlington-County-Announce-Plans-for-New-Rehabilitation-and-Behavioral-Wellness-Fac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89badf8-0cd2-4e7b-b9e9-f8f3d3755954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customXml/itemProps2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6181</Characters>
  <Application>Microsoft Office Word</Application>
  <DocSecurity>0</DocSecurity>
  <Lines>280</Lines>
  <Paragraphs>135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333</cp:revision>
  <dcterms:created xsi:type="dcterms:W3CDTF">2022-05-13T19:37:00Z</dcterms:created>
  <dcterms:modified xsi:type="dcterms:W3CDTF">2024-02-13T21:48:00Z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