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6116" w14:textId="09366DDF" w:rsidR="00E8795C" w:rsidRPr="007E0506" w:rsidRDefault="00B70B5F" w:rsidP="005F2A76">
      <w:pPr>
        <w:jc w:val="center"/>
        <w:rPr>
          <w:noProof/>
        </w:rPr>
      </w:pPr>
      <w:r>
        <w:rPr>
          <w:noProof/>
        </w:rPr>
        <w:drawing>
          <wp:inline distT="0" distB="0" distL="0" distR="0" wp14:anchorId="0821C581" wp14:editId="12A28FE7">
            <wp:extent cx="1267968" cy="1397423"/>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8088" cy="1419597"/>
                    </a:xfrm>
                    <a:prstGeom prst="rect">
                      <a:avLst/>
                    </a:prstGeom>
                    <a:solidFill>
                      <a:schemeClr val="bg1"/>
                    </a:solidFill>
                    <a:ln>
                      <a:noFill/>
                    </a:ln>
                  </pic:spPr>
                </pic:pic>
              </a:graphicData>
            </a:graphic>
          </wp:inline>
        </w:drawing>
      </w:r>
      <w:r w:rsidR="00651ECC" w:rsidRPr="007E0506">
        <w:rPr>
          <w:noProof/>
        </w:rPr>
        <mc:AlternateContent>
          <mc:Choice Requires="wps">
            <w:drawing>
              <wp:anchor distT="0" distB="0" distL="114300" distR="114300" simplePos="0" relativeHeight="251656704" behindDoc="0" locked="0" layoutInCell="1" allowOverlap="1" wp14:anchorId="75761AF7" wp14:editId="4EF56958">
                <wp:simplePos x="0" y="0"/>
                <wp:positionH relativeFrom="column">
                  <wp:posOffset>-571500</wp:posOffset>
                </wp:positionH>
                <wp:positionV relativeFrom="paragraph">
                  <wp:posOffset>-457200</wp:posOffset>
                </wp:positionV>
                <wp:extent cx="1097915" cy="996315"/>
                <wp:effectExtent l="0" t="0" r="0" b="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FFFF5" w14:textId="77777777" w:rsidR="008A3177" w:rsidRDefault="008A3177" w:rsidP="00973FB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61AF7" id="_x0000_t202" coordsize="21600,21600" o:spt="202" path="m,l,21600r21600,l21600,xe">
                <v:stroke joinstyle="miter"/>
                <v:path gradientshapeok="t" o:connecttype="rect"/>
              </v:shapetype>
              <v:shape id="Text Box 82" o:spid="_x0000_s1026" type="#_x0000_t202" style="position:absolute;left:0;text-align:left;margin-left:-45pt;margin-top:-36pt;width:86.45pt;height:78.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iK7wEAAMgDAAAOAAAAZHJzL2Uyb0RvYy54bWysU9tu2zAMfR+wfxD0vjjJ0nYx4hRdigwD&#10;ugvQ7QNkWbaFyaJAKbGzrx8lO2m2vQ3zg0Ca1CHPIbW5HzrDjgq9BlvwxWzOmbISKm2bgn//tn/z&#10;jjMfhK2EAasKflKe329fv9r0LldLaMFUChmBWJ/3ruBtCC7PMi9b1Qk/A6csBWvATgRysckqFD2h&#10;dyZbzue3WQ9YOQSpvKe/j2OQbxN+XSsZvtS1V4GZglNvIZ2YzjKe2XYj8gaFa7Wc2hD/0EUntKWi&#10;F6hHEQQ7oP4LqtMSwUMdZhK6DOpaS5U4EJvF/A82z61wKnEhcby7yOT/H6z8fHx2X5GF4T0MNMBE&#10;wrsnkD88s7BrhW3UAyL0rRIVFV5EybLe+Xy6GqX2uY8gZf8JKhqyOARIQEONXVSFeDJCpwGcLqKr&#10;ITAZS87Xd+vFDWeSYuv17VuyYwmRn2879OGDgo5Fo+BIQ03o4vjkw5h6TonFPBhd7bUxycGm3Blk&#10;R0ELsE/fhP5bmrEx2UK8NiLGP4lmZDZyDEM5UDDSLaE6EWGEcaHoAZDRAv7krKdlKrilbefMfLQk&#10;2XqxWsXdS87q5m5JDl5HyuuIsJKACh44G81dGPf14FA3LdU5D+mBZN7rpMBLT1PXtC5Jw2m14z5e&#10;+ynr5QFufwEAAP//AwBQSwMEFAAGAAgAAAAhAJeG69reAAAACQEAAA8AAABkcnMvZG93bnJldi54&#10;bWxMj8FOwzAQRO9I/IO1SNxah4DaJsSpEAgJhFSphQ9w7G0SEa+D7Tbh71lOcNpZ7Wj2TbWd3SDO&#10;GGLvScHNMgOBZLztqVXw8f682ICISZPVgydU8I0RtvXlRaVL6yfa4/mQWsEhFEutoEtpLKWMpkOn&#10;49KPSHw7+uB04jW00gY9cbgbZJ5lK+l0T/yh0yM+dmg+Dyen4KkPzZfxty+r9Vthdvt4nF53Uqnr&#10;q/nhHkTCOf2Z4Ref0aFmpsafyEYxKFgUGXdJLNY5C3Zs8gJEw/OuAFlX8n+D+gcAAP//AwBQSwEC&#10;LQAUAAYACAAAACEAtoM4kv4AAADhAQAAEwAAAAAAAAAAAAAAAAAAAAAAW0NvbnRlbnRfVHlwZXNd&#10;LnhtbFBLAQItABQABgAIAAAAIQA4/SH/1gAAAJQBAAALAAAAAAAAAAAAAAAAAC8BAABfcmVscy8u&#10;cmVsc1BLAQItABQABgAIAAAAIQAXFIiK7wEAAMgDAAAOAAAAAAAAAAAAAAAAAC4CAABkcnMvZTJv&#10;RG9jLnhtbFBLAQItABQABgAIAAAAIQCXhuva3gAAAAkBAAAPAAAAAAAAAAAAAAAAAEkEAABkcnMv&#10;ZG93bnJldi54bWxQSwUGAAAAAAQABADzAAAAVAUAAAAA&#10;" stroked="f">
                <v:textbox style="mso-fit-shape-to-text:t">
                  <w:txbxContent>
                    <w:p w14:paraId="205FFFF5" w14:textId="77777777" w:rsidR="008A3177" w:rsidRDefault="008A3177" w:rsidP="00973FB0"/>
                  </w:txbxContent>
                </v:textbox>
              </v:shape>
            </w:pict>
          </mc:Fallback>
        </mc:AlternateContent>
      </w:r>
    </w:p>
    <w:p w14:paraId="4A6787BC" w14:textId="77777777" w:rsidR="00141178" w:rsidRPr="007E0506" w:rsidRDefault="005F2A76">
      <w:r w:rsidRPr="007E0506">
        <w:rPr>
          <w:noProof/>
        </w:rPr>
        <mc:AlternateContent>
          <mc:Choice Requires="wps">
            <w:drawing>
              <wp:anchor distT="0" distB="0" distL="114300" distR="114300" simplePos="0" relativeHeight="251657728" behindDoc="0" locked="0" layoutInCell="1" allowOverlap="1" wp14:anchorId="514A0918" wp14:editId="14ACADAD">
                <wp:simplePos x="0" y="0"/>
                <wp:positionH relativeFrom="margin">
                  <wp:posOffset>-196499</wp:posOffset>
                </wp:positionH>
                <wp:positionV relativeFrom="paragraph">
                  <wp:posOffset>138025</wp:posOffset>
                </wp:positionV>
                <wp:extent cx="6702358" cy="800100"/>
                <wp:effectExtent l="0" t="0" r="381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358"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4708F" w14:textId="64AEB824" w:rsidR="008A3177" w:rsidRDefault="00B70B5F" w:rsidP="005F2A76">
                            <w:pPr>
                              <w:jc w:val="center"/>
                              <w:rPr>
                                <w:spacing w:val="60"/>
                                <w:sz w:val="40"/>
                                <w:szCs w:val="40"/>
                              </w:rPr>
                            </w:pPr>
                            <w:r>
                              <w:rPr>
                                <w:spacing w:val="60"/>
                                <w:sz w:val="40"/>
                                <w:szCs w:val="40"/>
                              </w:rPr>
                              <w:t>Arlington County</w:t>
                            </w:r>
                            <w:r w:rsidR="008A3177" w:rsidRPr="00FE227B">
                              <w:rPr>
                                <w:spacing w:val="60"/>
                                <w:sz w:val="40"/>
                                <w:szCs w:val="40"/>
                              </w:rPr>
                              <w:t>, Virginia</w:t>
                            </w:r>
                          </w:p>
                          <w:p w14:paraId="1CCF1204" w14:textId="77777777" w:rsidR="008A3177" w:rsidRPr="00AD378D" w:rsidRDefault="008A3177" w:rsidP="00973FB0">
                            <w:pPr>
                              <w:rPr>
                                <w:spacing w:val="60"/>
                                <w:sz w:val="12"/>
                                <w:szCs w:val="12"/>
                              </w:rPr>
                            </w:pPr>
                          </w:p>
                          <w:p w14:paraId="57400235" w14:textId="3803EC8C" w:rsidR="008A3177" w:rsidRPr="00FE227B" w:rsidRDefault="000D19BD" w:rsidP="00973FB0">
                            <w:r w:rsidRPr="000D19BD">
                              <w:rPr>
                                <w:i/>
                                <w:iCs/>
                                <w:sz w:val="19"/>
                                <w:szCs w:val="19"/>
                              </w:rPr>
                              <w:t>Arlington will be a diverse and inclusive world-class urban community with secure, attractive residential and commercial neighborhoods where people unite to form a caring, learning, participating, sustainable community in which each person is important</w:t>
                            </w:r>
                            <w:r w:rsidRPr="000D19BD">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0918" id="Text Box 83" o:spid="_x0000_s1027" type="#_x0000_t202" style="position:absolute;margin-left:-15.45pt;margin-top:10.85pt;width:527.75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uS1wEAAJgDAAAOAAAAZHJzL2Uyb0RvYy54bWysU9Fu1DAQfEfiHyy/c8kdolTR5arSqgip&#10;QKXSD/A5TmKReM2u75Lj61k7yZXCG+LF2qzt8czsZHs19p04GiQLrpTrVS6FcRoq65pSPn27e3Mp&#10;BQXlKtWBM6U8GZJXu9evtoMvzAZa6CqDgkEcFYMvZRuCL7KMdGt6RSvwxvFmDdirwJ/YZBWqgdH7&#10;Ltvk+UU2AFYeQRsi7t5Om3KX8Ova6PC1rskE0ZWSuYW0Ylr3cc12W1U0qHxr9UxD/QOLXlnHj56h&#10;blVQ4oD2L6jeagSCOqw09BnUtdUmaWA16/wPNY+t8iZpYXPIn22i/wervxwf/QOKMH6AkQeYRJC/&#10;B/2dhIObVrnGXCPC0BpV8cPraFk2eCrmq9FqKiiC7IfPUPGQ1SFAAhpr7KMrrFMwOg/gdDbdjEFo&#10;bl68zzdv33FMNO9d5uxCmkqmiuW2RwofDfQiFqVEHmpCV8d7CpGNKpYj8TEHd7br0mA796LBB2Mn&#10;sY+EJ+ph3I/CVrO0KGYP1YnlIExx4Xhz0QL+lGLgqJSSfhwUGim6T44tiblaClyK/VIop/lqKYMU&#10;U3kTpvwdPNqmZeTJdAfXbFttk6JnFjNdHn8SOkc15uv373Tq+Yfa/QIAAP//AwBQSwMEFAAGAAgA&#10;AAAhAF18hMDgAAAACwEAAA8AAABkcnMvZG93bnJldi54bWxMj8FOwzAMhu9IvENkJG5bsjK1rDSd&#10;JgQnJERXDhzTxmujNU5psq28PdkJbrb86ff3F9vZDuyMkzeOJKyWAhhS67ShTsJn/bp4BOaDIq0G&#10;RyjhBz1sy9ubQuXaXajC8z50LIaQz5WEPoQx59y3PVrll25EireDm6wKcZ06rid1ieF24IkQKbfK&#10;UPzQqxGfe2yP+5OVsPui6sV8vzcf1aEydb0R9JYepby/m3dPwALO4Q+Gq35UhzI6Ne5E2rNBwuJB&#10;bCIqIVllwK6ASNYpsCZO6ywDXhb8f4fyFwAA//8DAFBLAQItABQABgAIAAAAIQC2gziS/gAAAOEB&#10;AAATAAAAAAAAAAAAAAAAAAAAAABbQ29udGVudF9UeXBlc10ueG1sUEsBAi0AFAAGAAgAAAAhADj9&#10;If/WAAAAlAEAAAsAAAAAAAAAAAAAAAAALwEAAF9yZWxzLy5yZWxzUEsBAi0AFAAGAAgAAAAhANZp&#10;S5LXAQAAmAMAAA4AAAAAAAAAAAAAAAAALgIAAGRycy9lMm9Eb2MueG1sUEsBAi0AFAAGAAgAAAAh&#10;AF18hMDgAAAACwEAAA8AAAAAAAAAAAAAAAAAMQQAAGRycy9kb3ducmV2LnhtbFBLBQYAAAAABAAE&#10;APMAAAA+BQAAAAA=&#10;" filled="f" stroked="f">
                <v:textbox inset="0,0,0,0">
                  <w:txbxContent>
                    <w:p w14:paraId="5E34708F" w14:textId="64AEB824" w:rsidR="008A3177" w:rsidRDefault="00B70B5F" w:rsidP="005F2A76">
                      <w:pPr>
                        <w:jc w:val="center"/>
                        <w:rPr>
                          <w:spacing w:val="60"/>
                          <w:sz w:val="40"/>
                          <w:szCs w:val="40"/>
                        </w:rPr>
                      </w:pPr>
                      <w:r>
                        <w:rPr>
                          <w:spacing w:val="60"/>
                          <w:sz w:val="40"/>
                          <w:szCs w:val="40"/>
                        </w:rPr>
                        <w:t>Arlington County</w:t>
                      </w:r>
                      <w:r w:rsidR="008A3177" w:rsidRPr="00FE227B">
                        <w:rPr>
                          <w:spacing w:val="60"/>
                          <w:sz w:val="40"/>
                          <w:szCs w:val="40"/>
                        </w:rPr>
                        <w:t>, Virginia</w:t>
                      </w:r>
                    </w:p>
                    <w:p w14:paraId="1CCF1204" w14:textId="77777777" w:rsidR="008A3177" w:rsidRPr="00AD378D" w:rsidRDefault="008A3177" w:rsidP="00973FB0">
                      <w:pPr>
                        <w:rPr>
                          <w:spacing w:val="60"/>
                          <w:sz w:val="12"/>
                          <w:szCs w:val="12"/>
                        </w:rPr>
                      </w:pPr>
                    </w:p>
                    <w:p w14:paraId="57400235" w14:textId="3803EC8C" w:rsidR="008A3177" w:rsidRPr="00FE227B" w:rsidRDefault="000D19BD" w:rsidP="00973FB0">
                      <w:r w:rsidRPr="000D19BD">
                        <w:rPr>
                          <w:i/>
                          <w:iCs/>
                          <w:sz w:val="19"/>
                          <w:szCs w:val="19"/>
                        </w:rPr>
                        <w:t>Arlington will be a diverse and inclusive world-class urban community with secure, attractive residential and commercial neighborhoods where people unite to form a caring, learning, participating, sustainable community in which each person is important</w:t>
                      </w:r>
                      <w:r w:rsidRPr="000D19BD">
                        <w:rPr>
                          <w:sz w:val="19"/>
                          <w:szCs w:val="19"/>
                        </w:rPr>
                        <w:t>.</w:t>
                      </w:r>
                    </w:p>
                  </w:txbxContent>
                </v:textbox>
                <w10:wrap anchorx="margin"/>
              </v:shape>
            </w:pict>
          </mc:Fallback>
        </mc:AlternateContent>
      </w:r>
    </w:p>
    <w:p w14:paraId="00CF0B39" w14:textId="77777777" w:rsidR="00657249" w:rsidRPr="007E0506" w:rsidRDefault="00657249"/>
    <w:p w14:paraId="21EE279B" w14:textId="77777777" w:rsidR="005B02AD" w:rsidRPr="007E0506" w:rsidRDefault="005F2A76" w:rsidP="00BC6550">
      <w:pPr>
        <w:jc w:val="center"/>
        <w:rPr>
          <w:b/>
          <w:sz w:val="40"/>
          <w:szCs w:val="40"/>
        </w:rPr>
      </w:pPr>
      <w:r w:rsidRPr="007E0506">
        <w:rPr>
          <w:noProof/>
        </w:rPr>
        <mc:AlternateContent>
          <mc:Choice Requires="wps">
            <w:drawing>
              <wp:anchor distT="0" distB="0" distL="114300" distR="114300" simplePos="0" relativeHeight="251658752" behindDoc="0" locked="0" layoutInCell="1" allowOverlap="1" wp14:anchorId="142C965B" wp14:editId="49C248FD">
                <wp:simplePos x="0" y="0"/>
                <wp:positionH relativeFrom="margin">
                  <wp:posOffset>-235409</wp:posOffset>
                </wp:positionH>
                <wp:positionV relativeFrom="paragraph">
                  <wp:posOffset>98789</wp:posOffset>
                </wp:positionV>
                <wp:extent cx="6858000" cy="18847"/>
                <wp:effectExtent l="0" t="0" r="19050" b="19685"/>
                <wp:wrapNone/>
                <wp:docPr id="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8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EB87" id="Line 84"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5pt,7.8pt" to="521.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nJugEAAFcDAAAOAAAAZHJzL2Uyb0RvYy54bWysU01v2zAMvQ/YfxB0X+wUa+cZcXpI1126&#10;LUC73Rl92MJkURCV2Pn3k1Qv3cdtmA+CKJKPj4/05nYeLTupQAZdx9ermjPlBErj+o5/fbp/03BG&#10;EZwEi051/KyI325fv9pMvlVXOKCVKrAE4qidfMeHGH1bVSQGNQKt0CuXnBrDCDGZoa9kgCmhj7a6&#10;quubasIgfUChiNLr3bOTbwu+1krEL1qTisx2PHGL5QzlPOSz2m6g7QP4wYiFBvwDixGMS0UvUHcQ&#10;gR2D+QtqNCIgoY4rgWOFWhuhSg+pm3X9RzePA3hVeknikL/IRP8PVnw+7dw+ZOpido/+AcV3Yg53&#10;A7heFQJPZ58Gt85SVZOn9pKSDfL7wA7TJ5QpBo4RiwqzDiPT1vhvOTGDp07ZXGQ/X2RXc2QiPd40&#10;101dp+mI5Fs3zdt3pRa0GSYn+0Dxo8KR5UvHrXFZFWjh9EAx03oJyc8O7421ZbLWsSlhvq+v65JB&#10;aI3M3hxHoT/sbGAnyMtRvqXwb2EBj04WtEGB/LDcIxj7fE/VrVu0yXLk3aP2gPK8Dz81S9MrNJdN&#10;y+vxq12yX/6H7Q8AAAD//wMAUEsDBBQABgAIAAAAIQBbmZgE3wAAAAoBAAAPAAAAZHJzL2Rvd25y&#10;ZXYueG1sTI/LbsIwEEX3lfgHayp1g8AG2kDTOKiqVKRKdMHjA0w8JCnxOIoNhL/vsGp3M7pH95Et&#10;e9eIC3ah9qRhMlYgkApvayo17HefowWIEA1Z03hCDTcMsMwHD5lJrb/SBi/bWAo2oZAaDVWMbSpl&#10;KCp0Jox9i8Ta0XfORH67UtrOXNncNXKqVCKdqYkTKtPiR4XFaXt2GsKQ1t+bNYfuEI/qZ9iuVu5L&#10;66fH/v0NRMQ+/sFwr8/VIedOB38mG0SjYTSbTxhl4SUBcQfU8/QVxIGvRQIyz+T/CfkvAAAA//8D&#10;AFBLAQItABQABgAIAAAAIQC2gziS/gAAAOEBAAATAAAAAAAAAAAAAAAAAAAAAABbQ29udGVudF9U&#10;eXBlc10ueG1sUEsBAi0AFAAGAAgAAAAhADj9If/WAAAAlAEAAAsAAAAAAAAAAAAAAAAALwEAAF9y&#10;ZWxzLy5yZWxzUEsBAi0AFAAGAAgAAAAhAFVh2cm6AQAAVwMAAA4AAAAAAAAAAAAAAAAALgIAAGRy&#10;cy9lMm9Eb2MueG1sUEsBAi0AFAAGAAgAAAAhAFuZmATfAAAACgEAAA8AAAAAAAAAAAAAAAAAFAQA&#10;AGRycy9kb3ducmV2LnhtbFBLBQYAAAAABAAEAPMAAAAgBQAAAAA=&#10;" strokeweight="1.5pt">
                <w10:wrap anchorx="margin"/>
              </v:line>
            </w:pict>
          </mc:Fallback>
        </mc:AlternateContent>
      </w:r>
    </w:p>
    <w:p w14:paraId="48722AFE" w14:textId="77777777" w:rsidR="005B02AD" w:rsidRDefault="005B02AD" w:rsidP="00BC6550">
      <w:pPr>
        <w:jc w:val="center"/>
        <w:rPr>
          <w:b/>
          <w:sz w:val="40"/>
          <w:szCs w:val="40"/>
        </w:rPr>
      </w:pPr>
    </w:p>
    <w:p w14:paraId="3FB7C45A" w14:textId="77777777" w:rsidR="000D19BD" w:rsidRPr="00A840A3" w:rsidRDefault="000D19BD" w:rsidP="001E41FA">
      <w:pPr>
        <w:rPr>
          <w:rFonts w:ascii="Tw Cen MT" w:hAnsi="Tw Cen MT"/>
          <w:b/>
          <w:sz w:val="16"/>
          <w:szCs w:val="16"/>
        </w:rPr>
      </w:pPr>
    </w:p>
    <w:p w14:paraId="5EE834C4" w14:textId="6C5DE6EA" w:rsidR="00F13C11" w:rsidRPr="004A475B" w:rsidRDefault="00F13C11" w:rsidP="00BA6E08">
      <w:pPr>
        <w:jc w:val="center"/>
        <w:rPr>
          <w:rFonts w:ascii="Tw Cen MT" w:hAnsi="Tw Cen MT"/>
          <w:b/>
          <w:sz w:val="32"/>
          <w:szCs w:val="32"/>
        </w:rPr>
      </w:pPr>
      <w:r w:rsidRPr="004A475B">
        <w:rPr>
          <w:rFonts w:ascii="Tw Cen MT" w:hAnsi="Tw Cen MT"/>
          <w:b/>
          <w:sz w:val="32"/>
          <w:szCs w:val="32"/>
        </w:rPr>
        <w:t xml:space="preserve">Meeting Minutes for </w:t>
      </w:r>
      <w:r w:rsidR="001E41FA">
        <w:rPr>
          <w:rFonts w:ascii="Tw Cen MT" w:hAnsi="Tw Cen MT"/>
          <w:b/>
          <w:sz w:val="32"/>
          <w:szCs w:val="32"/>
        </w:rPr>
        <w:t>23</w:t>
      </w:r>
      <w:r w:rsidR="001E41FA">
        <w:rPr>
          <w:rFonts w:ascii="Tw Cen MT" w:hAnsi="Tw Cen MT"/>
          <w:b/>
          <w:sz w:val="32"/>
          <w:szCs w:val="32"/>
          <w:vertAlign w:val="superscript"/>
        </w:rPr>
        <w:t>rd</w:t>
      </w:r>
      <w:r w:rsidR="00AA1A16">
        <w:rPr>
          <w:rFonts w:ascii="Tw Cen MT" w:hAnsi="Tw Cen MT"/>
          <w:b/>
          <w:sz w:val="32"/>
          <w:szCs w:val="32"/>
        </w:rPr>
        <w:t xml:space="preserve"> February</w:t>
      </w:r>
      <w:r w:rsidR="00CF3BD6">
        <w:rPr>
          <w:rFonts w:ascii="Tw Cen MT" w:hAnsi="Tw Cen MT"/>
          <w:b/>
          <w:sz w:val="32"/>
          <w:szCs w:val="32"/>
        </w:rPr>
        <w:t xml:space="preserve"> 20</w:t>
      </w:r>
      <w:r w:rsidR="00E110F6">
        <w:rPr>
          <w:rFonts w:ascii="Tw Cen MT" w:hAnsi="Tw Cen MT"/>
          <w:b/>
          <w:sz w:val="32"/>
          <w:szCs w:val="32"/>
        </w:rPr>
        <w:t>2</w:t>
      </w:r>
      <w:r w:rsidR="00AA1A16">
        <w:rPr>
          <w:rFonts w:ascii="Tw Cen MT" w:hAnsi="Tw Cen MT"/>
          <w:b/>
          <w:sz w:val="32"/>
          <w:szCs w:val="32"/>
        </w:rPr>
        <w:t>3</w:t>
      </w:r>
    </w:p>
    <w:p w14:paraId="0D3D2750" w14:textId="77777777" w:rsidR="00F13C11" w:rsidRPr="004A475B" w:rsidRDefault="00F13C11" w:rsidP="00F13C11">
      <w:pPr>
        <w:jc w:val="center"/>
        <w:rPr>
          <w:rFonts w:ascii="Tw Cen MT" w:hAnsi="Tw Cen MT"/>
          <w:b/>
          <w:sz w:val="32"/>
          <w:szCs w:val="32"/>
        </w:rPr>
      </w:pPr>
      <w:r w:rsidRPr="004A475B">
        <w:rPr>
          <w:rFonts w:ascii="Tw Cen MT" w:hAnsi="Tw Cen MT"/>
          <w:b/>
          <w:sz w:val="32"/>
          <w:szCs w:val="32"/>
        </w:rPr>
        <w:t>Audit Committee Meeting</w:t>
      </w:r>
    </w:p>
    <w:p w14:paraId="7E19CEF2" w14:textId="7CE43AF8" w:rsidR="00083CF6" w:rsidRDefault="00083CF6" w:rsidP="00F13C11">
      <w:pPr>
        <w:rPr>
          <w:rFonts w:ascii="Tw Cen MT" w:hAnsi="Tw Cen MT"/>
          <w:b/>
          <w:sz w:val="22"/>
          <w:szCs w:val="22"/>
        </w:rPr>
      </w:pPr>
    </w:p>
    <w:p w14:paraId="40E172F9" w14:textId="1EC1BF4B" w:rsidR="00F13C11" w:rsidRPr="00A009A8" w:rsidRDefault="00492B05" w:rsidP="00F13C11">
      <w:pPr>
        <w:rPr>
          <w:rFonts w:ascii="Tw Cen MT" w:hAnsi="Tw Cen MT"/>
          <w:b/>
          <w:i/>
          <w:iCs/>
          <w:u w:val="single"/>
        </w:rPr>
      </w:pPr>
      <w:r w:rsidRPr="00A009A8">
        <w:rPr>
          <w:rFonts w:ascii="Tw Cen MT" w:hAnsi="Tw Cen MT"/>
          <w:b/>
          <w:i/>
          <w:iCs/>
          <w:u w:val="single"/>
        </w:rPr>
        <w:t>Audit Committee Members</w:t>
      </w:r>
      <w:r w:rsidR="00F13C11" w:rsidRPr="00A009A8">
        <w:rPr>
          <w:rFonts w:ascii="Tw Cen MT" w:hAnsi="Tw Cen MT"/>
          <w:b/>
          <w:i/>
          <w:iCs/>
          <w:u w:val="single"/>
        </w:rPr>
        <w:t>:</w:t>
      </w:r>
    </w:p>
    <w:p w14:paraId="0E848E84" w14:textId="77777777" w:rsidR="00D64E9C" w:rsidRDefault="00D64E9C" w:rsidP="00D64E9C">
      <w:pPr>
        <w:rPr>
          <w:rFonts w:ascii="Tw Cen MT" w:hAnsi="Tw Cen MT"/>
          <w:bCs/>
          <w:i/>
          <w:iCs/>
        </w:rPr>
      </w:pPr>
      <w:r w:rsidRPr="004B76BC">
        <w:rPr>
          <w:rFonts w:ascii="Tw Cen MT" w:hAnsi="Tw Cen MT"/>
          <w:bCs/>
          <w:i/>
          <w:iCs/>
        </w:rPr>
        <w:t>Christian Dorse, Audit Committee Co-Chair (Present)</w:t>
      </w:r>
    </w:p>
    <w:p w14:paraId="5DCE43E2" w14:textId="051C1DCA" w:rsidR="004F145E" w:rsidRPr="004B76BC" w:rsidRDefault="004B76BC" w:rsidP="00F13C11">
      <w:pPr>
        <w:rPr>
          <w:rFonts w:ascii="Tw Cen MT" w:hAnsi="Tw Cen MT"/>
          <w:bCs/>
          <w:i/>
          <w:iCs/>
        </w:rPr>
      </w:pPr>
      <w:r w:rsidRPr="004B76BC">
        <w:rPr>
          <w:rFonts w:ascii="Tw Cen MT" w:hAnsi="Tw Cen MT"/>
          <w:bCs/>
          <w:i/>
          <w:iCs/>
        </w:rPr>
        <w:t>Takis Karantonis</w:t>
      </w:r>
      <w:r w:rsidR="004F145E" w:rsidRPr="004B76BC">
        <w:rPr>
          <w:rFonts w:ascii="Tw Cen MT" w:hAnsi="Tw Cen MT"/>
          <w:bCs/>
          <w:i/>
          <w:iCs/>
        </w:rPr>
        <w:t xml:space="preserve">, Audit Committee </w:t>
      </w:r>
      <w:r w:rsidRPr="004B76BC">
        <w:rPr>
          <w:rFonts w:ascii="Tw Cen MT" w:hAnsi="Tw Cen MT"/>
          <w:bCs/>
          <w:i/>
          <w:iCs/>
        </w:rPr>
        <w:t>Co-</w:t>
      </w:r>
      <w:r w:rsidR="004F145E" w:rsidRPr="004B76BC">
        <w:rPr>
          <w:rFonts w:ascii="Tw Cen MT" w:hAnsi="Tw Cen MT"/>
          <w:bCs/>
          <w:i/>
          <w:iCs/>
        </w:rPr>
        <w:t>Chair</w:t>
      </w:r>
      <w:r w:rsidRPr="004B76BC">
        <w:rPr>
          <w:rFonts w:ascii="Tw Cen MT" w:hAnsi="Tw Cen MT"/>
          <w:bCs/>
          <w:i/>
          <w:iCs/>
        </w:rPr>
        <w:t xml:space="preserve"> </w:t>
      </w:r>
      <w:r w:rsidR="00492B05" w:rsidRPr="004B76BC">
        <w:rPr>
          <w:rFonts w:ascii="Tw Cen MT" w:hAnsi="Tw Cen MT"/>
          <w:bCs/>
          <w:i/>
          <w:iCs/>
        </w:rPr>
        <w:t>(Present)</w:t>
      </w:r>
    </w:p>
    <w:p w14:paraId="63EE3DDF" w14:textId="2A5C4261" w:rsidR="004B76BC" w:rsidRDefault="004B76BC" w:rsidP="00F13C11">
      <w:pPr>
        <w:rPr>
          <w:rFonts w:ascii="Tw Cen MT" w:hAnsi="Tw Cen MT"/>
          <w:bCs/>
          <w:i/>
          <w:iCs/>
        </w:rPr>
      </w:pPr>
      <w:r>
        <w:rPr>
          <w:rFonts w:ascii="Tw Cen MT" w:hAnsi="Tw Cen MT"/>
          <w:bCs/>
          <w:i/>
          <w:iCs/>
        </w:rPr>
        <w:t>Mark Schwartz, County Manager (Present)</w:t>
      </w:r>
    </w:p>
    <w:p w14:paraId="306B4D1E" w14:textId="624B5D17" w:rsidR="004B76BC" w:rsidRDefault="004B76BC" w:rsidP="00F13C11">
      <w:pPr>
        <w:rPr>
          <w:rFonts w:ascii="Tw Cen MT" w:hAnsi="Tw Cen MT"/>
          <w:bCs/>
          <w:i/>
          <w:iCs/>
        </w:rPr>
      </w:pPr>
      <w:r>
        <w:rPr>
          <w:rFonts w:ascii="Tw Cen MT" w:hAnsi="Tw Cen MT"/>
          <w:bCs/>
          <w:i/>
          <w:iCs/>
        </w:rPr>
        <w:t>Maria Meredith, Management &amp; Finance Director (Present)</w:t>
      </w:r>
    </w:p>
    <w:p w14:paraId="30C21FBD" w14:textId="533BDBBC" w:rsidR="004B76BC" w:rsidRDefault="004B76BC" w:rsidP="00F13C11">
      <w:pPr>
        <w:rPr>
          <w:rFonts w:ascii="Tw Cen MT" w:hAnsi="Tw Cen MT"/>
          <w:bCs/>
          <w:i/>
          <w:iCs/>
        </w:rPr>
      </w:pPr>
      <w:r>
        <w:rPr>
          <w:rFonts w:ascii="Tw Cen MT" w:hAnsi="Tw Cen MT"/>
          <w:bCs/>
          <w:i/>
          <w:iCs/>
        </w:rPr>
        <w:t>John Tuohy, C</w:t>
      </w:r>
      <w:r w:rsidR="00775C82">
        <w:rPr>
          <w:rFonts w:ascii="Tw Cen MT" w:hAnsi="Tw Cen MT"/>
          <w:bCs/>
          <w:i/>
          <w:iCs/>
        </w:rPr>
        <w:t>ommunity</w:t>
      </w:r>
      <w:r>
        <w:rPr>
          <w:rFonts w:ascii="Tw Cen MT" w:hAnsi="Tw Cen MT"/>
          <w:bCs/>
          <w:i/>
          <w:iCs/>
        </w:rPr>
        <w:t xml:space="preserve"> Member (Present)</w:t>
      </w:r>
    </w:p>
    <w:p w14:paraId="7BB2CF18" w14:textId="36736934" w:rsidR="00775C82" w:rsidRDefault="00775C82" w:rsidP="00775C82">
      <w:pPr>
        <w:rPr>
          <w:rFonts w:ascii="Tw Cen MT" w:hAnsi="Tw Cen MT"/>
          <w:bCs/>
          <w:i/>
          <w:iCs/>
        </w:rPr>
      </w:pPr>
      <w:r w:rsidRPr="00775C82">
        <w:rPr>
          <w:rFonts w:ascii="Tw Cen MT" w:hAnsi="Tw Cen MT"/>
          <w:bCs/>
          <w:i/>
          <w:iCs/>
        </w:rPr>
        <w:t>Luanne Lohr, Community Member</w:t>
      </w:r>
      <w:r>
        <w:rPr>
          <w:rFonts w:ascii="Tw Cen MT" w:hAnsi="Tw Cen MT"/>
          <w:bCs/>
          <w:i/>
          <w:iCs/>
        </w:rPr>
        <w:t xml:space="preserve"> (Present</w:t>
      </w:r>
      <w:r w:rsidR="00116741">
        <w:rPr>
          <w:rFonts w:ascii="Tw Cen MT" w:hAnsi="Tw Cen MT"/>
          <w:bCs/>
          <w:i/>
          <w:iCs/>
        </w:rPr>
        <w:t xml:space="preserve"> via </w:t>
      </w:r>
      <w:r w:rsidR="006052DF">
        <w:rPr>
          <w:rFonts w:ascii="Tw Cen MT" w:hAnsi="Tw Cen MT"/>
          <w:bCs/>
          <w:i/>
          <w:iCs/>
        </w:rPr>
        <w:t xml:space="preserve">Video </w:t>
      </w:r>
      <w:r w:rsidR="00116741">
        <w:rPr>
          <w:rFonts w:ascii="Tw Cen MT" w:hAnsi="Tw Cen MT"/>
          <w:bCs/>
          <w:i/>
          <w:iCs/>
        </w:rPr>
        <w:t>Conference</w:t>
      </w:r>
      <w:r>
        <w:rPr>
          <w:rFonts w:ascii="Tw Cen MT" w:hAnsi="Tw Cen MT"/>
          <w:bCs/>
          <w:i/>
          <w:iCs/>
        </w:rPr>
        <w:t>)</w:t>
      </w:r>
    </w:p>
    <w:p w14:paraId="06351E72" w14:textId="6E894DFC" w:rsidR="00775C82" w:rsidRDefault="00775C82" w:rsidP="00775C82">
      <w:pPr>
        <w:rPr>
          <w:rFonts w:ascii="Tw Cen MT" w:hAnsi="Tw Cen MT"/>
          <w:bCs/>
          <w:i/>
          <w:iCs/>
        </w:rPr>
      </w:pPr>
      <w:r w:rsidRPr="00775C82">
        <w:rPr>
          <w:rFonts w:ascii="Tw Cen MT" w:hAnsi="Tw Cen MT"/>
          <w:bCs/>
          <w:i/>
          <w:iCs/>
        </w:rPr>
        <w:t>John Vihstadt, Community Member</w:t>
      </w:r>
      <w:r>
        <w:rPr>
          <w:rFonts w:ascii="Tw Cen MT" w:hAnsi="Tw Cen MT"/>
          <w:bCs/>
          <w:i/>
          <w:iCs/>
        </w:rPr>
        <w:t xml:space="preserve"> (Present)</w:t>
      </w:r>
    </w:p>
    <w:p w14:paraId="265E3C9F" w14:textId="763E7219" w:rsidR="00775C82" w:rsidRPr="00775C82" w:rsidRDefault="00775C82" w:rsidP="00775C82">
      <w:pPr>
        <w:rPr>
          <w:rFonts w:ascii="Tw Cen MT" w:hAnsi="Tw Cen MT"/>
          <w:bCs/>
          <w:i/>
          <w:iCs/>
        </w:rPr>
      </w:pPr>
      <w:r w:rsidRPr="00775C82">
        <w:rPr>
          <w:rFonts w:ascii="Tw Cen MT" w:hAnsi="Tw Cen MT"/>
          <w:bCs/>
          <w:i/>
          <w:iCs/>
        </w:rPr>
        <w:t>William (Bill) Wiggins, Community Member</w:t>
      </w:r>
      <w:r>
        <w:rPr>
          <w:rFonts w:ascii="Tw Cen MT" w:hAnsi="Tw Cen MT"/>
          <w:bCs/>
          <w:i/>
          <w:iCs/>
        </w:rPr>
        <w:t xml:space="preserve"> (Present)</w:t>
      </w:r>
    </w:p>
    <w:p w14:paraId="71527D1C" w14:textId="77777777" w:rsidR="00932493" w:rsidRPr="00A840A3" w:rsidRDefault="00932493" w:rsidP="00932493">
      <w:pPr>
        <w:rPr>
          <w:rFonts w:ascii="Tw Cen MT" w:hAnsi="Tw Cen MT"/>
          <w:b/>
          <w:sz w:val="16"/>
          <w:szCs w:val="16"/>
        </w:rPr>
      </w:pPr>
    </w:p>
    <w:p w14:paraId="1A7CF1C1" w14:textId="77777777" w:rsidR="00A873E0" w:rsidRPr="00A009A8" w:rsidRDefault="00775C82" w:rsidP="00932493">
      <w:pPr>
        <w:rPr>
          <w:rFonts w:ascii="Tw Cen MT" w:hAnsi="Tw Cen MT"/>
          <w:b/>
          <w:i/>
          <w:iCs/>
          <w:u w:val="single"/>
        </w:rPr>
      </w:pPr>
      <w:r w:rsidRPr="00A009A8">
        <w:rPr>
          <w:rFonts w:ascii="Tw Cen MT" w:hAnsi="Tw Cen MT"/>
          <w:b/>
          <w:i/>
          <w:iCs/>
          <w:u w:val="single"/>
        </w:rPr>
        <w:t xml:space="preserve">Administrative </w:t>
      </w:r>
      <w:r w:rsidR="00F13C11" w:rsidRPr="00A009A8">
        <w:rPr>
          <w:rFonts w:ascii="Tw Cen MT" w:hAnsi="Tw Cen MT"/>
          <w:b/>
          <w:i/>
          <w:iCs/>
          <w:u w:val="single"/>
        </w:rPr>
        <w:t>Attendees</w:t>
      </w:r>
      <w:r w:rsidR="00A873E0" w:rsidRPr="00A009A8">
        <w:rPr>
          <w:rFonts w:ascii="Tw Cen MT" w:hAnsi="Tw Cen MT"/>
          <w:b/>
          <w:i/>
          <w:iCs/>
          <w:u w:val="single"/>
        </w:rPr>
        <w:t>:</w:t>
      </w:r>
      <w:r w:rsidRPr="00A009A8">
        <w:rPr>
          <w:rFonts w:ascii="Tw Cen MT" w:hAnsi="Tw Cen MT"/>
          <w:b/>
          <w:i/>
          <w:iCs/>
          <w:u w:val="single"/>
        </w:rPr>
        <w:t xml:space="preserve">  </w:t>
      </w:r>
    </w:p>
    <w:p w14:paraId="01036831" w14:textId="4F0C2DE9" w:rsidR="00A873E0" w:rsidRPr="005C720A" w:rsidRDefault="00A873E0" w:rsidP="00A873E0">
      <w:pPr>
        <w:rPr>
          <w:rFonts w:ascii="Tw Cen MT" w:hAnsi="Tw Cen MT"/>
          <w:bCs/>
          <w:i/>
          <w:iCs/>
        </w:rPr>
      </w:pPr>
      <w:r w:rsidRPr="005C720A">
        <w:rPr>
          <w:rFonts w:ascii="Tw Cen MT" w:hAnsi="Tw Cen MT"/>
          <w:bCs/>
          <w:i/>
          <w:iCs/>
        </w:rPr>
        <w:t>Jim Shelton, County Auditor</w:t>
      </w:r>
      <w:r w:rsidR="00A04A0E">
        <w:rPr>
          <w:rFonts w:ascii="Tw Cen MT" w:hAnsi="Tw Cen MT"/>
          <w:bCs/>
          <w:i/>
          <w:iCs/>
        </w:rPr>
        <w:t xml:space="preserve"> (Present)</w:t>
      </w:r>
    </w:p>
    <w:p w14:paraId="7AC0D37F" w14:textId="4E5A220D" w:rsidR="00A873E0" w:rsidRPr="005C720A" w:rsidRDefault="00A873E0" w:rsidP="00A873E0">
      <w:pPr>
        <w:rPr>
          <w:rFonts w:ascii="Tw Cen MT" w:hAnsi="Tw Cen MT"/>
          <w:bCs/>
          <w:i/>
          <w:iCs/>
        </w:rPr>
      </w:pPr>
      <w:r w:rsidRPr="005C720A">
        <w:rPr>
          <w:rFonts w:ascii="Tw Cen MT" w:hAnsi="Tw Cen MT"/>
          <w:bCs/>
          <w:i/>
          <w:iCs/>
        </w:rPr>
        <w:t>Lynne Porfiri, Chief of Staff</w:t>
      </w:r>
      <w:r w:rsidR="00A04A0E">
        <w:rPr>
          <w:rFonts w:ascii="Tw Cen MT" w:hAnsi="Tw Cen MT"/>
          <w:bCs/>
          <w:i/>
          <w:iCs/>
        </w:rPr>
        <w:t xml:space="preserve"> (Present via Video Conference)</w:t>
      </w:r>
    </w:p>
    <w:p w14:paraId="03B0E2B1" w14:textId="78D7086B" w:rsidR="00A873E0" w:rsidRPr="005C720A" w:rsidRDefault="00A873E0" w:rsidP="00A873E0">
      <w:pPr>
        <w:rPr>
          <w:rFonts w:ascii="Tw Cen MT" w:hAnsi="Tw Cen MT"/>
          <w:bCs/>
          <w:i/>
          <w:iCs/>
        </w:rPr>
      </w:pPr>
      <w:r w:rsidRPr="005C720A">
        <w:rPr>
          <w:rFonts w:ascii="Tw Cen MT" w:hAnsi="Tw Cen MT"/>
          <w:bCs/>
          <w:i/>
          <w:iCs/>
        </w:rPr>
        <w:t>Mason Kushnir, County Board Deputy Clerk</w:t>
      </w:r>
      <w:r w:rsidR="00A04A0E">
        <w:rPr>
          <w:rFonts w:ascii="Tw Cen MT" w:hAnsi="Tw Cen MT"/>
          <w:bCs/>
          <w:i/>
          <w:iCs/>
        </w:rPr>
        <w:t xml:space="preserve"> (Present)</w:t>
      </w:r>
    </w:p>
    <w:p w14:paraId="24AA2D03" w14:textId="2F3D19AF" w:rsidR="00556A06" w:rsidRPr="006052DF" w:rsidRDefault="00775C82" w:rsidP="00F13C11">
      <w:pPr>
        <w:rPr>
          <w:rFonts w:ascii="Tw Cen MT" w:hAnsi="Tw Cen MT"/>
          <w:b/>
          <w:sz w:val="16"/>
          <w:szCs w:val="16"/>
        </w:rPr>
      </w:pPr>
      <w:r w:rsidRPr="006052DF">
        <w:rPr>
          <w:rFonts w:ascii="Tw Cen MT" w:hAnsi="Tw Cen MT"/>
          <w:b/>
          <w:i/>
          <w:iCs/>
          <w:sz w:val="16"/>
          <w:szCs w:val="16"/>
        </w:rPr>
        <w:tab/>
      </w:r>
      <w:r w:rsidRPr="006052DF">
        <w:rPr>
          <w:rFonts w:ascii="Tw Cen MT" w:hAnsi="Tw Cen MT"/>
          <w:bCs/>
          <w:sz w:val="16"/>
          <w:szCs w:val="16"/>
        </w:rPr>
        <w:tab/>
      </w:r>
      <w:r w:rsidRPr="006052DF">
        <w:rPr>
          <w:rFonts w:ascii="Tw Cen MT" w:hAnsi="Tw Cen MT"/>
          <w:bCs/>
          <w:sz w:val="16"/>
          <w:szCs w:val="16"/>
        </w:rPr>
        <w:tab/>
      </w:r>
      <w:r w:rsidRPr="006052DF">
        <w:rPr>
          <w:rFonts w:ascii="Tw Cen MT" w:hAnsi="Tw Cen MT"/>
          <w:bCs/>
          <w:sz w:val="16"/>
          <w:szCs w:val="16"/>
        </w:rPr>
        <w:tab/>
      </w:r>
      <w:r w:rsidR="00CF0412" w:rsidRPr="006052DF">
        <w:rPr>
          <w:rFonts w:ascii="Tw Cen MT" w:hAnsi="Tw Cen MT"/>
          <w:bCs/>
          <w:sz w:val="16"/>
          <w:szCs w:val="16"/>
        </w:rPr>
        <w:tab/>
      </w:r>
      <w:r w:rsidR="00CF0412" w:rsidRPr="006052DF">
        <w:rPr>
          <w:rFonts w:ascii="Tw Cen MT" w:hAnsi="Tw Cen MT"/>
          <w:bCs/>
          <w:sz w:val="16"/>
          <w:szCs w:val="16"/>
        </w:rPr>
        <w:tab/>
      </w:r>
    </w:p>
    <w:p w14:paraId="14F49A6F" w14:textId="6A330830" w:rsidR="00556A06" w:rsidRPr="00116741" w:rsidRDefault="00556A06" w:rsidP="00F13C11">
      <w:pPr>
        <w:rPr>
          <w:rFonts w:ascii="Tw Cen MT" w:hAnsi="Tw Cen MT"/>
          <w:b/>
          <w:i/>
          <w:iCs/>
          <w:u w:val="single"/>
        </w:rPr>
      </w:pPr>
      <w:r w:rsidRPr="00A873E0">
        <w:rPr>
          <w:rFonts w:ascii="Tw Cen MT" w:hAnsi="Tw Cen MT"/>
          <w:b/>
          <w:i/>
          <w:iCs/>
          <w:u w:val="single"/>
        </w:rPr>
        <w:t>Approval of Minutes from Prior Meeting</w:t>
      </w:r>
      <w:r w:rsidR="00DC5561" w:rsidRPr="00A873E0">
        <w:rPr>
          <w:rFonts w:ascii="Tw Cen MT" w:hAnsi="Tw Cen MT"/>
          <w:b/>
          <w:i/>
          <w:iCs/>
          <w:u w:val="single"/>
        </w:rPr>
        <w:t>:</w:t>
      </w:r>
    </w:p>
    <w:p w14:paraId="6F82A350" w14:textId="23B49693" w:rsidR="00556A06" w:rsidRDefault="00556A06" w:rsidP="00F13C11">
      <w:pPr>
        <w:rPr>
          <w:rFonts w:ascii="Tw Cen MT" w:hAnsi="Tw Cen MT"/>
          <w:bCs/>
        </w:rPr>
      </w:pPr>
      <w:r>
        <w:rPr>
          <w:rFonts w:ascii="Tw Cen MT" w:hAnsi="Tw Cen MT"/>
          <w:bCs/>
        </w:rPr>
        <w:t xml:space="preserve">Minutes to be submitted </w:t>
      </w:r>
      <w:r w:rsidR="00B87545">
        <w:rPr>
          <w:rFonts w:ascii="Tw Cen MT" w:hAnsi="Tw Cen MT"/>
          <w:bCs/>
        </w:rPr>
        <w:t>on</w:t>
      </w:r>
      <w:r>
        <w:rPr>
          <w:rFonts w:ascii="Tw Cen MT" w:hAnsi="Tw Cen MT"/>
          <w:bCs/>
        </w:rPr>
        <w:t xml:space="preserve"> the</w:t>
      </w:r>
      <w:r w:rsidR="00B87545">
        <w:rPr>
          <w:rFonts w:ascii="Tw Cen MT" w:hAnsi="Tw Cen MT"/>
          <w:bCs/>
        </w:rPr>
        <w:t xml:space="preserve"> 8</w:t>
      </w:r>
      <w:r w:rsidR="00B87545" w:rsidRPr="00B87545">
        <w:rPr>
          <w:rFonts w:ascii="Tw Cen MT" w:hAnsi="Tw Cen MT"/>
          <w:bCs/>
          <w:vertAlign w:val="superscript"/>
        </w:rPr>
        <w:t>th</w:t>
      </w:r>
      <w:r w:rsidR="00B87545">
        <w:rPr>
          <w:rFonts w:ascii="Tw Cen MT" w:hAnsi="Tw Cen MT"/>
          <w:bCs/>
        </w:rPr>
        <w:t xml:space="preserve"> of</w:t>
      </w:r>
      <w:r w:rsidR="00116741">
        <w:rPr>
          <w:rFonts w:ascii="Tw Cen MT" w:hAnsi="Tw Cen MT"/>
          <w:bCs/>
        </w:rPr>
        <w:t xml:space="preserve"> </w:t>
      </w:r>
      <w:r>
        <w:rPr>
          <w:rFonts w:ascii="Tw Cen MT" w:hAnsi="Tw Cen MT"/>
          <w:bCs/>
        </w:rPr>
        <w:t>June</w:t>
      </w:r>
      <w:r w:rsidR="00346759">
        <w:rPr>
          <w:rFonts w:ascii="Tw Cen MT" w:hAnsi="Tw Cen MT"/>
          <w:bCs/>
        </w:rPr>
        <w:t xml:space="preserve"> 2023</w:t>
      </w:r>
      <w:r>
        <w:rPr>
          <w:rFonts w:ascii="Tw Cen MT" w:hAnsi="Tw Cen MT"/>
          <w:bCs/>
        </w:rPr>
        <w:t xml:space="preserve"> Audit Committee Meeting.</w:t>
      </w:r>
    </w:p>
    <w:p w14:paraId="7F047949" w14:textId="69ADED23" w:rsidR="00556A06" w:rsidRPr="00A840A3" w:rsidRDefault="00556A06" w:rsidP="00F13C11">
      <w:pPr>
        <w:rPr>
          <w:rFonts w:ascii="Tw Cen MT" w:hAnsi="Tw Cen MT"/>
          <w:bCs/>
          <w:sz w:val="16"/>
          <w:szCs w:val="16"/>
        </w:rPr>
      </w:pPr>
    </w:p>
    <w:p w14:paraId="6F90E2DE" w14:textId="42CDFD2B" w:rsidR="00556A06" w:rsidRPr="00116741" w:rsidRDefault="00556A06" w:rsidP="00F13C11">
      <w:pPr>
        <w:rPr>
          <w:rFonts w:ascii="Tw Cen MT" w:hAnsi="Tw Cen MT"/>
          <w:b/>
          <w:i/>
          <w:iCs/>
          <w:u w:val="single"/>
        </w:rPr>
      </w:pPr>
      <w:r w:rsidRPr="00116741">
        <w:rPr>
          <w:rFonts w:ascii="Tw Cen MT" w:hAnsi="Tw Cen MT"/>
          <w:b/>
          <w:i/>
          <w:iCs/>
          <w:u w:val="single"/>
        </w:rPr>
        <w:t>Audit Committee Other Business</w:t>
      </w:r>
      <w:r w:rsidR="00DC5561" w:rsidRPr="00116741">
        <w:rPr>
          <w:rFonts w:ascii="Tw Cen MT" w:hAnsi="Tw Cen MT"/>
          <w:b/>
          <w:i/>
          <w:iCs/>
          <w:u w:val="single"/>
        </w:rPr>
        <w:t>:</w:t>
      </w:r>
    </w:p>
    <w:p w14:paraId="06E3609E" w14:textId="56D7BB0C" w:rsidR="00556A06" w:rsidRPr="00556A06" w:rsidRDefault="00556A06" w:rsidP="00F13C11">
      <w:pPr>
        <w:rPr>
          <w:rFonts w:ascii="Tw Cen MT" w:hAnsi="Tw Cen MT"/>
          <w:bCs/>
        </w:rPr>
      </w:pPr>
      <w:r>
        <w:rPr>
          <w:rFonts w:ascii="Tw Cen MT" w:hAnsi="Tw Cen MT"/>
          <w:bCs/>
        </w:rPr>
        <w:t>Reintroduction of the newly appointed County Auditor (Jim Shelton).</w:t>
      </w:r>
    </w:p>
    <w:p w14:paraId="62C671B9" w14:textId="77777777" w:rsidR="00556A06" w:rsidRPr="00A840A3" w:rsidRDefault="00556A06" w:rsidP="00F13C11">
      <w:pPr>
        <w:rPr>
          <w:rFonts w:ascii="Tw Cen MT" w:hAnsi="Tw Cen MT"/>
          <w:b/>
          <w:sz w:val="16"/>
          <w:szCs w:val="16"/>
        </w:rPr>
      </w:pPr>
    </w:p>
    <w:p w14:paraId="2A8688EE" w14:textId="77AF48F2" w:rsidR="00497A0A" w:rsidRPr="00116741" w:rsidRDefault="00F13C11" w:rsidP="00116741">
      <w:pPr>
        <w:rPr>
          <w:rFonts w:ascii="Tw Cen MT" w:hAnsi="Tw Cen MT"/>
          <w:b/>
          <w:i/>
          <w:iCs/>
          <w:u w:val="single"/>
        </w:rPr>
      </w:pPr>
      <w:r w:rsidRPr="00116741">
        <w:rPr>
          <w:rFonts w:ascii="Tw Cen MT" w:hAnsi="Tw Cen MT"/>
          <w:b/>
          <w:i/>
          <w:iCs/>
          <w:u w:val="single"/>
        </w:rPr>
        <w:t>Summary:</w:t>
      </w:r>
    </w:p>
    <w:p w14:paraId="7E8E0CA3" w14:textId="2F61091D" w:rsidR="00556A06" w:rsidRPr="00116741" w:rsidRDefault="00556A06" w:rsidP="00497A0A">
      <w:pPr>
        <w:spacing w:line="276" w:lineRule="auto"/>
        <w:rPr>
          <w:rFonts w:ascii="Tw Cen MT" w:hAnsi="Tw Cen MT"/>
          <w:bCs/>
        </w:rPr>
      </w:pPr>
      <w:r w:rsidRPr="00116741">
        <w:rPr>
          <w:rFonts w:ascii="Tw Cen MT" w:hAnsi="Tw Cen MT"/>
          <w:bCs/>
        </w:rPr>
        <w:t>This meeting was held for an External Audit Follow-up Work Session.</w:t>
      </w:r>
    </w:p>
    <w:p w14:paraId="38A76BC3" w14:textId="09DDE399" w:rsidR="00556A06" w:rsidRPr="00A840A3" w:rsidRDefault="00556A06" w:rsidP="00497A0A">
      <w:pPr>
        <w:spacing w:line="276" w:lineRule="auto"/>
        <w:rPr>
          <w:bCs/>
          <w:iCs/>
          <w:sz w:val="16"/>
          <w:szCs w:val="16"/>
        </w:rPr>
      </w:pPr>
    </w:p>
    <w:p w14:paraId="20710A33" w14:textId="2B234552" w:rsidR="00556A06" w:rsidRPr="009F1444" w:rsidRDefault="00556A06" w:rsidP="003E1B68">
      <w:pPr>
        <w:rPr>
          <w:rFonts w:ascii="Tw Cen MT" w:hAnsi="Tw Cen MT"/>
          <w:b/>
          <w:i/>
          <w:iCs/>
          <w:u w:val="single"/>
        </w:rPr>
      </w:pPr>
      <w:r w:rsidRPr="009F1444">
        <w:rPr>
          <w:rFonts w:ascii="Tw Cen MT" w:hAnsi="Tw Cen MT"/>
          <w:b/>
          <w:i/>
          <w:iCs/>
          <w:u w:val="single"/>
        </w:rPr>
        <w:t>Discussion Items:</w:t>
      </w:r>
    </w:p>
    <w:p w14:paraId="449DDFA9" w14:textId="406EA2BF" w:rsidR="002B2FDD" w:rsidRPr="000A4247" w:rsidRDefault="00556A06" w:rsidP="003E1B68">
      <w:pPr>
        <w:rPr>
          <w:bCs/>
          <w:i/>
        </w:rPr>
      </w:pPr>
      <w:r w:rsidRPr="009F1444">
        <w:rPr>
          <w:rFonts w:ascii="Tw Cen MT" w:hAnsi="Tw Cen MT"/>
          <w:b/>
          <w:i/>
          <w:iCs/>
          <w:u w:val="single"/>
        </w:rPr>
        <w:t xml:space="preserve">Cherry </w:t>
      </w:r>
      <w:r w:rsidR="005E4F38" w:rsidRPr="009F1444">
        <w:rPr>
          <w:rFonts w:ascii="Tw Cen MT" w:hAnsi="Tw Cen MT"/>
          <w:b/>
          <w:i/>
          <w:iCs/>
          <w:u w:val="single"/>
        </w:rPr>
        <w:t>Bekaert</w:t>
      </w:r>
      <w:r w:rsidRPr="009F1444">
        <w:rPr>
          <w:rFonts w:ascii="Tw Cen MT" w:hAnsi="Tw Cen MT"/>
          <w:b/>
          <w:i/>
          <w:iCs/>
          <w:u w:val="single"/>
        </w:rPr>
        <w:t>’s Partner (Mr. Churchman)</w:t>
      </w:r>
      <w:r w:rsidR="00646A91">
        <w:rPr>
          <w:rFonts w:ascii="Tw Cen MT" w:hAnsi="Tw Cen MT"/>
          <w:b/>
          <w:i/>
          <w:iCs/>
          <w:u w:val="single"/>
        </w:rPr>
        <w:t>:</w:t>
      </w:r>
      <w:r w:rsidRPr="000A4247">
        <w:rPr>
          <w:bCs/>
          <w:iCs/>
        </w:rPr>
        <w:t xml:space="preserve"> PPT</w:t>
      </w:r>
      <w:r w:rsidR="00646A91">
        <w:rPr>
          <w:bCs/>
          <w:iCs/>
        </w:rPr>
        <w:t xml:space="preserve"> </w:t>
      </w:r>
      <w:r w:rsidR="0056692A">
        <w:rPr>
          <w:bCs/>
          <w:iCs/>
        </w:rPr>
        <w:t>provided</w:t>
      </w:r>
      <w:r w:rsidRPr="000A4247">
        <w:rPr>
          <w:bCs/>
          <w:iCs/>
        </w:rPr>
        <w:t xml:space="preserve"> an overview of </w:t>
      </w:r>
      <w:r w:rsidR="002B2FDD" w:rsidRPr="000A4247">
        <w:rPr>
          <w:bCs/>
          <w:iCs/>
        </w:rPr>
        <w:t xml:space="preserve">the </w:t>
      </w:r>
      <w:r w:rsidR="000E0B42">
        <w:rPr>
          <w:bCs/>
          <w:iCs/>
        </w:rPr>
        <w:t xml:space="preserve">audit </w:t>
      </w:r>
      <w:r w:rsidR="002B2FDD" w:rsidRPr="000A4247">
        <w:rPr>
          <w:bCs/>
          <w:iCs/>
        </w:rPr>
        <w:t>standards</w:t>
      </w:r>
      <w:r w:rsidR="0056692A">
        <w:rPr>
          <w:bCs/>
          <w:iCs/>
        </w:rPr>
        <w:t>, methods, and</w:t>
      </w:r>
      <w:r w:rsidR="002B2FDD" w:rsidRPr="000A4247">
        <w:rPr>
          <w:bCs/>
          <w:iCs/>
        </w:rPr>
        <w:t xml:space="preserve"> report conclusions</w:t>
      </w:r>
      <w:r w:rsidR="00646A91">
        <w:rPr>
          <w:bCs/>
          <w:iCs/>
        </w:rPr>
        <w:t xml:space="preserve">. </w:t>
      </w:r>
      <w:r w:rsidR="00646A91" w:rsidRPr="00A009A8">
        <w:rPr>
          <w:rFonts w:ascii="Tw Cen MT" w:hAnsi="Tw Cen MT"/>
          <w:b/>
          <w:i/>
          <w:iCs/>
          <w:u w:val="single"/>
        </w:rPr>
        <w:t>Conclusion:</w:t>
      </w:r>
      <w:r w:rsidR="002B2FDD" w:rsidRPr="000A4247">
        <w:rPr>
          <w:bCs/>
          <w:iCs/>
        </w:rPr>
        <w:t xml:space="preserve"> </w:t>
      </w:r>
      <w:r w:rsidR="002B2FDD" w:rsidRPr="000A4247">
        <w:rPr>
          <w:bCs/>
          <w:i/>
        </w:rPr>
        <w:t>“unmodified opinions of the County’s financial statements, with one matter related to compliance with Virginia state requirements for internal control communication – a material weakness in internal control over financial reporting related to the restatement of beginning net position of the Governmental Activities</w:t>
      </w:r>
      <w:r w:rsidR="000E0B42">
        <w:rPr>
          <w:bCs/>
          <w:i/>
        </w:rPr>
        <w:t>.</w:t>
      </w:r>
      <w:r w:rsidR="002B2FDD" w:rsidRPr="000A4247">
        <w:rPr>
          <w:bCs/>
          <w:i/>
        </w:rPr>
        <w:t>”</w:t>
      </w:r>
      <w:r w:rsidR="000A4247">
        <w:rPr>
          <w:bCs/>
          <w:i/>
        </w:rPr>
        <w:t xml:space="preserve"> </w:t>
      </w:r>
      <w:r w:rsidR="006037DC">
        <w:rPr>
          <w:bCs/>
        </w:rPr>
        <w:t>R</w:t>
      </w:r>
      <w:r w:rsidR="002B2FDD" w:rsidRPr="000A4247">
        <w:rPr>
          <w:bCs/>
        </w:rPr>
        <w:t>estat</w:t>
      </w:r>
      <w:r w:rsidR="006037DC">
        <w:rPr>
          <w:bCs/>
        </w:rPr>
        <w:t>ing</w:t>
      </w:r>
      <w:r w:rsidR="002B2FDD" w:rsidRPr="000A4247">
        <w:rPr>
          <w:bCs/>
        </w:rPr>
        <w:t xml:space="preserve"> </w:t>
      </w:r>
      <w:r w:rsidR="006037DC">
        <w:rPr>
          <w:bCs/>
        </w:rPr>
        <w:t>the County’s</w:t>
      </w:r>
      <w:r w:rsidR="002B2FDD" w:rsidRPr="000A4247">
        <w:rPr>
          <w:bCs/>
        </w:rPr>
        <w:t xml:space="preserve"> tax revenues </w:t>
      </w:r>
      <w:r w:rsidR="006037DC">
        <w:rPr>
          <w:bCs/>
        </w:rPr>
        <w:t xml:space="preserve">to be </w:t>
      </w:r>
      <w:r w:rsidR="002B2FDD" w:rsidRPr="000A4247">
        <w:rPr>
          <w:bCs/>
        </w:rPr>
        <w:t xml:space="preserve">recognized in </w:t>
      </w:r>
      <w:r w:rsidR="006037DC">
        <w:rPr>
          <w:bCs/>
        </w:rPr>
        <w:t>the</w:t>
      </w:r>
      <w:r w:rsidR="002B2FDD" w:rsidRPr="000A4247">
        <w:rPr>
          <w:bCs/>
        </w:rPr>
        <w:t xml:space="preserve"> year levied. </w:t>
      </w:r>
      <w:r w:rsidR="002B2FDD" w:rsidRPr="000A4247">
        <w:rPr>
          <w:bCs/>
          <w:i/>
          <w:iCs/>
        </w:rPr>
        <w:t>This misstatement was reported to the appropriate level of management and corrected.</w:t>
      </w:r>
      <w:r w:rsidR="002B2FDD" w:rsidRPr="000A4247">
        <w:rPr>
          <w:bCs/>
          <w:i/>
          <w:iCs/>
        </w:rPr>
        <w:br/>
      </w:r>
    </w:p>
    <w:p w14:paraId="29378A7F" w14:textId="1C9D23BE" w:rsidR="00116741" w:rsidRPr="00B67C29" w:rsidRDefault="009A7186" w:rsidP="003E1B68">
      <w:pPr>
        <w:rPr>
          <w:bCs/>
          <w:i/>
          <w:iCs/>
        </w:rPr>
      </w:pPr>
      <w:r w:rsidRPr="00B67C29">
        <w:rPr>
          <w:bCs/>
        </w:rPr>
        <w:lastRenderedPageBreak/>
        <w:t xml:space="preserve"> “</w:t>
      </w:r>
      <w:r w:rsidRPr="00B67C29">
        <w:rPr>
          <w:bCs/>
          <w:i/>
          <w:iCs/>
        </w:rPr>
        <w:t>There were no material changes to qualitative aspects of accounting practices from the prior year, no undisclosed or unapproved related party relationships or transactions, no significant unusual transactions found, no material changes made to significant estimates impacting the financial statements, and financial statement disclosures were found to be neutral, consistent, and clear.”</w:t>
      </w:r>
      <w:r w:rsidR="00116741" w:rsidRPr="00B67C29">
        <w:rPr>
          <w:bCs/>
          <w:i/>
          <w:iCs/>
        </w:rPr>
        <w:t xml:space="preserve"> </w:t>
      </w:r>
    </w:p>
    <w:p w14:paraId="016BA4DF" w14:textId="77777777" w:rsidR="00116741" w:rsidRPr="00A840A3" w:rsidRDefault="00116741" w:rsidP="003E1B68">
      <w:pPr>
        <w:rPr>
          <w:bCs/>
          <w:i/>
          <w:iCs/>
          <w:sz w:val="16"/>
          <w:szCs w:val="16"/>
        </w:rPr>
      </w:pPr>
    </w:p>
    <w:p w14:paraId="04DD6DCB" w14:textId="0119E51E" w:rsidR="00A65430" w:rsidRPr="00B67C29" w:rsidRDefault="002356B8" w:rsidP="003E1B68">
      <w:pPr>
        <w:rPr>
          <w:bCs/>
          <w:i/>
          <w:iCs/>
          <w:sz w:val="16"/>
          <w:szCs w:val="16"/>
        </w:rPr>
      </w:pPr>
      <w:r w:rsidRPr="00B67C29">
        <w:rPr>
          <w:bCs/>
        </w:rPr>
        <w:t xml:space="preserve"> “</w:t>
      </w:r>
      <w:r w:rsidRPr="00B67C29">
        <w:rPr>
          <w:bCs/>
          <w:i/>
          <w:iCs/>
        </w:rPr>
        <w:t>With regards to required communications - There were no significant difficulties or disagreements in working with management, no knowledge of outside auditor consultations for contentious matters required representations from management were shared timely, no findings of fraud or illegal acts, and no concerns with the County’s ability to continue as a going concern.”</w:t>
      </w:r>
      <w:r w:rsidRPr="00B67C29">
        <w:rPr>
          <w:bCs/>
          <w:i/>
          <w:iCs/>
        </w:rPr>
        <w:br/>
      </w:r>
    </w:p>
    <w:p w14:paraId="2E4E054B" w14:textId="19A0B3C4" w:rsidR="00A65430" w:rsidRPr="00A009A8" w:rsidRDefault="00A65430" w:rsidP="003E1B68">
      <w:pPr>
        <w:rPr>
          <w:rFonts w:ascii="Tw Cen MT" w:hAnsi="Tw Cen MT"/>
          <w:b/>
          <w:i/>
          <w:iCs/>
          <w:u w:val="single"/>
        </w:rPr>
      </w:pPr>
      <w:r w:rsidRPr="00A009A8">
        <w:rPr>
          <w:rFonts w:ascii="Tw Cen MT" w:hAnsi="Tw Cen MT"/>
          <w:b/>
          <w:i/>
          <w:iCs/>
          <w:u w:val="single"/>
        </w:rPr>
        <w:t>Question &amp; Answer Session</w:t>
      </w:r>
      <w:r w:rsidR="00DC5561" w:rsidRPr="00A009A8">
        <w:rPr>
          <w:rFonts w:ascii="Tw Cen MT" w:hAnsi="Tw Cen MT"/>
          <w:b/>
          <w:i/>
          <w:iCs/>
          <w:u w:val="single"/>
        </w:rPr>
        <w:t>:</w:t>
      </w:r>
    </w:p>
    <w:p w14:paraId="0F44E5D2" w14:textId="2452FA4B" w:rsidR="00A65430" w:rsidRPr="00B67C29" w:rsidRDefault="00A65430" w:rsidP="003E1B68">
      <w:pPr>
        <w:rPr>
          <w:bCs/>
        </w:rPr>
      </w:pPr>
      <w:r w:rsidRPr="009F1444">
        <w:rPr>
          <w:rFonts w:ascii="Tw Cen MT" w:hAnsi="Tw Cen MT"/>
          <w:b/>
          <w:i/>
          <w:iCs/>
          <w:u w:val="single"/>
        </w:rPr>
        <w:t>Audit Committee Co-Chair (Dorsey</w:t>
      </w:r>
      <w:r w:rsidR="00654DAE">
        <w:rPr>
          <w:rFonts w:ascii="Tw Cen MT" w:hAnsi="Tw Cen MT"/>
          <w:b/>
          <w:i/>
          <w:iCs/>
          <w:u w:val="single"/>
        </w:rPr>
        <w:t>) Question</w:t>
      </w:r>
      <w:r w:rsidR="00E869ED">
        <w:rPr>
          <w:rFonts w:ascii="Tw Cen MT" w:hAnsi="Tw Cen MT"/>
          <w:b/>
          <w:i/>
          <w:iCs/>
          <w:u w:val="single"/>
        </w:rPr>
        <w:t>s</w:t>
      </w:r>
      <w:r w:rsidR="00654DAE">
        <w:rPr>
          <w:rFonts w:ascii="Tw Cen MT" w:hAnsi="Tw Cen MT"/>
          <w:b/>
          <w:i/>
          <w:iCs/>
          <w:u w:val="single"/>
        </w:rPr>
        <w:t>:</w:t>
      </w:r>
      <w:r w:rsidRPr="00B67C29">
        <w:rPr>
          <w:bCs/>
        </w:rPr>
        <w:t xml:space="preserve"> </w:t>
      </w:r>
      <w:r w:rsidR="00654DAE">
        <w:rPr>
          <w:bCs/>
        </w:rPr>
        <w:t>I</w:t>
      </w:r>
      <w:r w:rsidRPr="00B67C29">
        <w:rPr>
          <w:bCs/>
        </w:rPr>
        <w:t>nquired a</w:t>
      </w:r>
      <w:r w:rsidR="00654DAE">
        <w:rPr>
          <w:bCs/>
        </w:rPr>
        <w:t>bout the</w:t>
      </w:r>
      <w:r w:rsidRPr="00B67C29">
        <w:rPr>
          <w:bCs/>
        </w:rPr>
        <w:t xml:space="preserve"> appropriate</w:t>
      </w:r>
      <w:r w:rsidR="00654DAE">
        <w:rPr>
          <w:bCs/>
        </w:rPr>
        <w:t>ness</w:t>
      </w:r>
      <w:r w:rsidR="00547EEC">
        <w:rPr>
          <w:bCs/>
        </w:rPr>
        <w:t xml:space="preserve"> of</w:t>
      </w:r>
      <w:r w:rsidRPr="00B67C29">
        <w:rPr>
          <w:bCs/>
        </w:rPr>
        <w:t xml:space="preserve"> the finding </w:t>
      </w:r>
      <w:r w:rsidR="00547EEC" w:rsidRPr="00547EEC">
        <w:rPr>
          <w:bCs/>
          <w:i/>
          <w:iCs/>
        </w:rPr>
        <w:t>“</w:t>
      </w:r>
      <w:r w:rsidRPr="00547EEC">
        <w:rPr>
          <w:bCs/>
          <w:i/>
          <w:iCs/>
        </w:rPr>
        <w:t>material weakness</w:t>
      </w:r>
      <w:r w:rsidR="00547EEC" w:rsidRPr="00547EEC">
        <w:rPr>
          <w:bCs/>
          <w:i/>
          <w:iCs/>
        </w:rPr>
        <w:t>”</w:t>
      </w:r>
      <w:r w:rsidRPr="00B67C29">
        <w:rPr>
          <w:bCs/>
        </w:rPr>
        <w:t xml:space="preserve"> given no inappropriate accounting practices or procedures identified on slide six</w:t>
      </w:r>
      <w:r w:rsidR="0056692A">
        <w:rPr>
          <w:bCs/>
        </w:rPr>
        <w:t>.</w:t>
      </w:r>
      <w:r w:rsidRPr="00B67C29">
        <w:rPr>
          <w:bCs/>
        </w:rPr>
        <w:t xml:space="preserve"> Further to this issue, the county has been audited</w:t>
      </w:r>
      <w:r w:rsidR="00E869ED">
        <w:rPr>
          <w:bCs/>
        </w:rPr>
        <w:t xml:space="preserve"> </w:t>
      </w:r>
      <w:r w:rsidR="00E869ED" w:rsidRPr="00E869ED">
        <w:rPr>
          <w:bCs/>
          <w:i/>
          <w:iCs/>
        </w:rPr>
        <w:t>(by Cherry Bekaert)</w:t>
      </w:r>
      <w:r w:rsidR="0056692A">
        <w:rPr>
          <w:bCs/>
          <w:i/>
          <w:iCs/>
        </w:rPr>
        <w:t>,</w:t>
      </w:r>
      <w:r w:rsidRPr="00B67C29">
        <w:rPr>
          <w:bCs/>
        </w:rPr>
        <w:t xml:space="preserve"> w</w:t>
      </w:r>
      <w:r w:rsidR="00E869ED">
        <w:rPr>
          <w:bCs/>
        </w:rPr>
        <w:t>hereby this weakness was never</w:t>
      </w:r>
      <w:r w:rsidRPr="00B67C29">
        <w:rPr>
          <w:bCs/>
        </w:rPr>
        <w:t xml:space="preserve"> unidentified in prior years.  </w:t>
      </w:r>
      <w:r w:rsidR="00E869ED">
        <w:rPr>
          <w:bCs/>
        </w:rPr>
        <w:t>Another</w:t>
      </w:r>
      <w:r w:rsidRPr="00B67C29">
        <w:rPr>
          <w:bCs/>
        </w:rPr>
        <w:t xml:space="preserve"> inquir</w:t>
      </w:r>
      <w:r w:rsidR="00E869ED">
        <w:rPr>
          <w:bCs/>
        </w:rPr>
        <w:t>y was made</w:t>
      </w:r>
      <w:r w:rsidRPr="00B67C29">
        <w:rPr>
          <w:bCs/>
        </w:rPr>
        <w:t xml:space="preserve"> </w:t>
      </w:r>
      <w:r w:rsidR="006C6C3A">
        <w:rPr>
          <w:bCs/>
        </w:rPr>
        <w:t>about</w:t>
      </w:r>
      <w:r w:rsidR="00E869ED">
        <w:rPr>
          <w:bCs/>
        </w:rPr>
        <w:t xml:space="preserve"> the</w:t>
      </w:r>
      <w:r w:rsidRPr="00B67C29">
        <w:rPr>
          <w:bCs/>
        </w:rPr>
        <w:t xml:space="preserve"> controls </w:t>
      </w:r>
      <w:r w:rsidR="00E869ED">
        <w:rPr>
          <w:bCs/>
        </w:rPr>
        <w:t xml:space="preserve">that </w:t>
      </w:r>
      <w:r w:rsidRPr="00B67C29">
        <w:rPr>
          <w:bCs/>
        </w:rPr>
        <w:t>could have – or should be – established to prevent it</w:t>
      </w:r>
      <w:r w:rsidR="006C6C3A">
        <w:rPr>
          <w:bCs/>
        </w:rPr>
        <w:t>.</w:t>
      </w:r>
      <w:r w:rsidRPr="00B67C29">
        <w:rPr>
          <w:bCs/>
        </w:rPr>
        <w:t xml:space="preserve"> </w:t>
      </w:r>
      <w:r w:rsidR="00E869ED" w:rsidRPr="00E869ED">
        <w:rPr>
          <w:b/>
          <w:i/>
          <w:iCs/>
        </w:rPr>
        <w:t>Statement:</w:t>
      </w:r>
      <w:r w:rsidR="00116741" w:rsidRPr="00B67C29">
        <w:rPr>
          <w:bCs/>
        </w:rPr>
        <w:t xml:space="preserve"> </w:t>
      </w:r>
      <w:r w:rsidR="00E869ED">
        <w:rPr>
          <w:bCs/>
        </w:rPr>
        <w:t>T</w:t>
      </w:r>
      <w:r w:rsidR="00116741" w:rsidRPr="00B67C29">
        <w:rPr>
          <w:bCs/>
        </w:rPr>
        <w:t xml:space="preserve">he County’s position, </w:t>
      </w:r>
      <w:r w:rsidR="00E869ED">
        <w:rPr>
          <w:bCs/>
        </w:rPr>
        <w:t xml:space="preserve">if </w:t>
      </w:r>
      <w:r w:rsidR="00116741" w:rsidRPr="00B67C29">
        <w:rPr>
          <w:bCs/>
        </w:rPr>
        <w:t>the appropriate controls were in place</w:t>
      </w:r>
      <w:r w:rsidR="00E869ED">
        <w:rPr>
          <w:bCs/>
        </w:rPr>
        <w:t>,</w:t>
      </w:r>
      <w:r w:rsidR="00116741" w:rsidRPr="00B67C29">
        <w:rPr>
          <w:bCs/>
        </w:rPr>
        <w:t xml:space="preserve"> this deficiency should have been identified timely and expresse</w:t>
      </w:r>
      <w:r w:rsidR="00646A91">
        <w:rPr>
          <w:bCs/>
        </w:rPr>
        <w:t>d</w:t>
      </w:r>
      <w:r w:rsidR="00116741" w:rsidRPr="00B67C29">
        <w:rPr>
          <w:bCs/>
        </w:rPr>
        <w:t xml:space="preserve"> </w:t>
      </w:r>
      <w:r w:rsidR="00646A91">
        <w:rPr>
          <w:bCs/>
        </w:rPr>
        <w:t>as</w:t>
      </w:r>
      <w:r w:rsidR="00116741" w:rsidRPr="00B67C29">
        <w:rPr>
          <w:bCs/>
        </w:rPr>
        <w:t xml:space="preserve"> a matter of public interest</w:t>
      </w:r>
      <w:r w:rsidR="00E869ED">
        <w:rPr>
          <w:bCs/>
        </w:rPr>
        <w:t>.</w:t>
      </w:r>
      <w:r w:rsidR="00646A91">
        <w:rPr>
          <w:bCs/>
        </w:rPr>
        <w:t xml:space="preserve"> </w:t>
      </w:r>
      <w:r w:rsidR="00E869ED">
        <w:rPr>
          <w:bCs/>
        </w:rPr>
        <w:t>C</w:t>
      </w:r>
      <w:r w:rsidR="00646A91">
        <w:rPr>
          <w:bCs/>
        </w:rPr>
        <w:t>ontrols should be</w:t>
      </w:r>
      <w:r w:rsidR="00116741" w:rsidRPr="00B67C29">
        <w:rPr>
          <w:bCs/>
        </w:rPr>
        <w:t xml:space="preserve"> establish</w:t>
      </w:r>
      <w:r w:rsidR="00646A91">
        <w:rPr>
          <w:bCs/>
        </w:rPr>
        <w:t>ed</w:t>
      </w:r>
      <w:r w:rsidR="00116741" w:rsidRPr="00B67C29">
        <w:rPr>
          <w:bCs/>
        </w:rPr>
        <w:t xml:space="preserve"> to prevent this or other issues from recurring</w:t>
      </w:r>
      <w:r w:rsidR="00AE6247" w:rsidRPr="00B67C29">
        <w:rPr>
          <w:bCs/>
        </w:rPr>
        <w:t>.</w:t>
      </w:r>
    </w:p>
    <w:p w14:paraId="47DC0D7D" w14:textId="77777777" w:rsidR="00A840A3" w:rsidRPr="00A840A3" w:rsidRDefault="00A840A3" w:rsidP="003E1B68">
      <w:pPr>
        <w:rPr>
          <w:bCs/>
          <w:sz w:val="16"/>
          <w:szCs w:val="16"/>
        </w:rPr>
      </w:pPr>
    </w:p>
    <w:p w14:paraId="4F3305D1" w14:textId="68A52BA8" w:rsidR="005F310A" w:rsidRPr="00B67C29" w:rsidRDefault="005F310A" w:rsidP="003E1B68">
      <w:pPr>
        <w:rPr>
          <w:bCs/>
        </w:rPr>
      </w:pPr>
      <w:r w:rsidRPr="00B67C29">
        <w:rPr>
          <w:rFonts w:ascii="Tw Cen MT" w:hAnsi="Tw Cen MT"/>
          <w:b/>
          <w:i/>
          <w:iCs/>
          <w:u w:val="single"/>
        </w:rPr>
        <w:t xml:space="preserve">Audit Committee Community Member </w:t>
      </w:r>
      <w:r w:rsidR="00AB0985">
        <w:rPr>
          <w:rFonts w:ascii="Tw Cen MT" w:hAnsi="Tw Cen MT"/>
          <w:b/>
          <w:i/>
          <w:iCs/>
          <w:u w:val="single"/>
        </w:rPr>
        <w:t>(</w:t>
      </w:r>
      <w:r w:rsidR="00A65430" w:rsidRPr="00A009A8">
        <w:rPr>
          <w:rFonts w:ascii="Tw Cen MT" w:hAnsi="Tw Cen MT"/>
          <w:b/>
          <w:i/>
          <w:iCs/>
          <w:u w:val="single"/>
        </w:rPr>
        <w:t xml:space="preserve">Mr. </w:t>
      </w:r>
      <w:r w:rsidR="0056692A" w:rsidRPr="00A009A8">
        <w:rPr>
          <w:rFonts w:ascii="Tw Cen MT" w:hAnsi="Tw Cen MT"/>
          <w:b/>
          <w:i/>
          <w:iCs/>
          <w:u w:val="single"/>
        </w:rPr>
        <w:t>Vihstadt</w:t>
      </w:r>
      <w:r w:rsidR="00AB0985" w:rsidRPr="00A009A8">
        <w:rPr>
          <w:rFonts w:ascii="Tw Cen MT" w:hAnsi="Tw Cen MT"/>
          <w:b/>
          <w:i/>
          <w:iCs/>
          <w:u w:val="single"/>
        </w:rPr>
        <w:t>)</w:t>
      </w:r>
      <w:r w:rsidRPr="00A009A8">
        <w:rPr>
          <w:rFonts w:ascii="Tw Cen MT" w:hAnsi="Tw Cen MT"/>
          <w:b/>
          <w:i/>
          <w:iCs/>
          <w:u w:val="single"/>
        </w:rPr>
        <w:t xml:space="preserve"> Statements:</w:t>
      </w:r>
      <w:r w:rsidRPr="00B67C29">
        <w:rPr>
          <w:bCs/>
        </w:rPr>
        <w:t xml:space="preserve"> Management</w:t>
      </w:r>
      <w:r w:rsidR="00A65430" w:rsidRPr="00B67C29">
        <w:rPr>
          <w:bCs/>
        </w:rPr>
        <w:t xml:space="preserve"> has questioned the appropriateness of defining </w:t>
      </w:r>
      <w:r w:rsidR="00E877E3">
        <w:rPr>
          <w:bCs/>
        </w:rPr>
        <w:t>this</w:t>
      </w:r>
      <w:r w:rsidR="00A65430" w:rsidRPr="00B67C29">
        <w:rPr>
          <w:bCs/>
        </w:rPr>
        <w:t xml:space="preserve"> as a material weakness due to twenty years of consistency and transparency in its accounting practices. </w:t>
      </w:r>
      <w:r w:rsidR="006C6C3A">
        <w:rPr>
          <w:bCs/>
        </w:rPr>
        <w:t>The</w:t>
      </w:r>
      <w:r w:rsidR="00A65430" w:rsidRPr="00B67C29">
        <w:rPr>
          <w:bCs/>
        </w:rPr>
        <w:t xml:space="preserve"> county has accepted this new interpretation and made the appropriate corrections. </w:t>
      </w:r>
      <w:r w:rsidRPr="00B67C29">
        <w:rPr>
          <w:bCs/>
        </w:rPr>
        <w:t xml:space="preserve"> A potential contributor to the deficiency is that the County’s financial calendar is six months offset from the calendar year. </w:t>
      </w:r>
      <w:r w:rsidRPr="00A009A8">
        <w:rPr>
          <w:rFonts w:ascii="Tw Cen MT" w:hAnsi="Tw Cen MT"/>
          <w:b/>
          <w:i/>
          <w:iCs/>
          <w:u w:val="single"/>
        </w:rPr>
        <w:t>Questions:</w:t>
      </w:r>
      <w:r w:rsidRPr="00B67C29">
        <w:rPr>
          <w:bCs/>
        </w:rPr>
        <w:t xml:space="preserve"> </w:t>
      </w:r>
      <w:r w:rsidR="00A65430" w:rsidRPr="00B67C29">
        <w:rPr>
          <w:bCs/>
        </w:rPr>
        <w:t xml:space="preserve">How often does the County change </w:t>
      </w:r>
      <w:r w:rsidR="00C61295">
        <w:rPr>
          <w:bCs/>
        </w:rPr>
        <w:t>a</w:t>
      </w:r>
      <w:r w:rsidR="00A65430" w:rsidRPr="00B67C29">
        <w:rPr>
          <w:bCs/>
        </w:rPr>
        <w:t xml:space="preserve">uditors, and for how long has Cherry Bekaert been in the County’s service? </w:t>
      </w:r>
      <w:r w:rsidRPr="00B67C29">
        <w:rPr>
          <w:bCs/>
        </w:rPr>
        <w:t xml:space="preserve">How are state or federal programs examined across different years? </w:t>
      </w:r>
      <w:r w:rsidR="004A4E6B">
        <w:rPr>
          <w:bCs/>
        </w:rPr>
        <w:t>C</w:t>
      </w:r>
      <w:r w:rsidRPr="00B67C29">
        <w:rPr>
          <w:bCs/>
        </w:rPr>
        <w:t xml:space="preserve">ould or should Cherry Bekaert have found this deficiency </w:t>
      </w:r>
      <w:r w:rsidR="006C6C3A">
        <w:rPr>
          <w:bCs/>
        </w:rPr>
        <w:t>during</w:t>
      </w:r>
      <w:r w:rsidRPr="00B67C29">
        <w:rPr>
          <w:bCs/>
        </w:rPr>
        <w:t xml:space="preserve"> the prior four audits? What discretion does Cherry Bekaert</w:t>
      </w:r>
      <w:r w:rsidR="008E2B4F">
        <w:rPr>
          <w:bCs/>
        </w:rPr>
        <w:t xml:space="preserve"> have</w:t>
      </w:r>
      <w:r w:rsidRPr="00B67C29">
        <w:rPr>
          <w:bCs/>
        </w:rPr>
        <w:t xml:space="preserve"> to identify and select these areas?</w:t>
      </w:r>
    </w:p>
    <w:p w14:paraId="05342230" w14:textId="77777777" w:rsidR="00A840A3" w:rsidRPr="00A840A3" w:rsidRDefault="00A840A3" w:rsidP="003E1B68">
      <w:pPr>
        <w:rPr>
          <w:bCs/>
          <w:sz w:val="16"/>
          <w:szCs w:val="16"/>
        </w:rPr>
      </w:pPr>
    </w:p>
    <w:p w14:paraId="244C861E" w14:textId="22501504" w:rsidR="005F310A" w:rsidRPr="00B67C29" w:rsidRDefault="00B03F64" w:rsidP="003E1B68">
      <w:pPr>
        <w:rPr>
          <w:bCs/>
        </w:rPr>
      </w:pPr>
      <w:r w:rsidRPr="00B67C29">
        <w:rPr>
          <w:rFonts w:ascii="Tw Cen MT" w:hAnsi="Tw Cen MT"/>
          <w:b/>
          <w:i/>
          <w:iCs/>
          <w:u w:val="single"/>
        </w:rPr>
        <w:t xml:space="preserve">Audit Committee Community Member </w:t>
      </w:r>
      <w:r w:rsidR="007E3A65">
        <w:rPr>
          <w:rFonts w:ascii="Tw Cen MT" w:hAnsi="Tw Cen MT"/>
          <w:b/>
          <w:i/>
          <w:iCs/>
          <w:u w:val="single"/>
        </w:rPr>
        <w:t>(</w:t>
      </w:r>
      <w:r w:rsidR="005F310A" w:rsidRPr="009F1444">
        <w:rPr>
          <w:rFonts w:ascii="Tw Cen MT" w:hAnsi="Tw Cen MT"/>
          <w:b/>
          <w:i/>
          <w:iCs/>
          <w:u w:val="single"/>
        </w:rPr>
        <w:t>Mr. Wiggins</w:t>
      </w:r>
      <w:r w:rsidR="007E3A65">
        <w:rPr>
          <w:rFonts w:ascii="Tw Cen MT" w:hAnsi="Tw Cen MT"/>
          <w:b/>
          <w:i/>
          <w:iCs/>
          <w:u w:val="single"/>
        </w:rPr>
        <w:t>)</w:t>
      </w:r>
      <w:r w:rsidR="005F310A" w:rsidRPr="009F1444">
        <w:rPr>
          <w:rFonts w:ascii="Tw Cen MT" w:hAnsi="Tw Cen MT"/>
          <w:b/>
          <w:i/>
          <w:iCs/>
          <w:u w:val="single"/>
        </w:rPr>
        <w:t xml:space="preserve"> Questions:</w:t>
      </w:r>
      <w:r w:rsidR="005F310A" w:rsidRPr="00B67C29">
        <w:rPr>
          <w:bCs/>
        </w:rPr>
        <w:t xml:space="preserve"> Is County staffing </w:t>
      </w:r>
      <w:r w:rsidR="0056692A">
        <w:rPr>
          <w:bCs/>
        </w:rPr>
        <w:t>appropriate, and did Cherry Bekaert receive timely responses to inquiries during</w:t>
      </w:r>
      <w:r w:rsidR="005F310A" w:rsidRPr="00B67C29">
        <w:rPr>
          <w:bCs/>
        </w:rPr>
        <w:t xml:space="preserve"> your audit? Are there any risks on the horizon </w:t>
      </w:r>
      <w:r w:rsidR="0056692A">
        <w:rPr>
          <w:bCs/>
        </w:rPr>
        <w:t xml:space="preserve">that </w:t>
      </w:r>
      <w:r w:rsidR="005F310A" w:rsidRPr="00B67C29">
        <w:rPr>
          <w:bCs/>
        </w:rPr>
        <w:t xml:space="preserve">the County should be aware of from an auditing or reporting perspective? </w:t>
      </w:r>
    </w:p>
    <w:p w14:paraId="4E4B3C20" w14:textId="77777777" w:rsidR="00A840A3" w:rsidRPr="00A840A3" w:rsidRDefault="00A840A3" w:rsidP="003E1B68">
      <w:pPr>
        <w:rPr>
          <w:bCs/>
          <w:sz w:val="16"/>
          <w:szCs w:val="16"/>
        </w:rPr>
      </w:pPr>
    </w:p>
    <w:p w14:paraId="4BDCA049" w14:textId="616B5AB2" w:rsidR="007E5072" w:rsidRPr="00B67C29" w:rsidRDefault="007E5072" w:rsidP="003E1B68">
      <w:pPr>
        <w:rPr>
          <w:bCs/>
        </w:rPr>
      </w:pPr>
      <w:r w:rsidRPr="00B67C29">
        <w:rPr>
          <w:rFonts w:ascii="Tw Cen MT" w:hAnsi="Tw Cen MT"/>
          <w:b/>
          <w:i/>
          <w:iCs/>
          <w:u w:val="single"/>
        </w:rPr>
        <w:t xml:space="preserve">Audit Committee Community Member </w:t>
      </w:r>
      <w:r w:rsidR="007E3A65">
        <w:rPr>
          <w:rFonts w:ascii="Tw Cen MT" w:hAnsi="Tw Cen MT"/>
          <w:b/>
          <w:i/>
          <w:iCs/>
          <w:u w:val="single"/>
        </w:rPr>
        <w:t>(</w:t>
      </w:r>
      <w:r w:rsidRPr="009F1444">
        <w:rPr>
          <w:rFonts w:ascii="Tw Cen MT" w:hAnsi="Tw Cen MT"/>
          <w:b/>
          <w:i/>
          <w:iCs/>
          <w:u w:val="single"/>
        </w:rPr>
        <w:t>Ms. Lohr</w:t>
      </w:r>
      <w:r w:rsidR="007E3A65">
        <w:rPr>
          <w:rFonts w:ascii="Tw Cen MT" w:hAnsi="Tw Cen MT"/>
          <w:b/>
          <w:i/>
          <w:iCs/>
          <w:u w:val="single"/>
        </w:rPr>
        <w:t>)</w:t>
      </w:r>
      <w:r w:rsidRPr="009F1444">
        <w:rPr>
          <w:rFonts w:ascii="Tw Cen MT" w:hAnsi="Tw Cen MT"/>
          <w:b/>
          <w:i/>
          <w:iCs/>
          <w:u w:val="single"/>
        </w:rPr>
        <w:t xml:space="preserve"> Questions</w:t>
      </w:r>
      <w:r w:rsidRPr="00A009A8">
        <w:rPr>
          <w:rFonts w:ascii="Tw Cen MT" w:hAnsi="Tw Cen MT"/>
          <w:b/>
          <w:i/>
          <w:iCs/>
          <w:u w:val="single"/>
        </w:rPr>
        <w:t>:</w:t>
      </w:r>
      <w:r w:rsidRPr="00B67C29">
        <w:rPr>
          <w:bCs/>
        </w:rPr>
        <w:t xml:space="preserve"> Does a threshold exist under which a program or cluster can be audited? Are recent federal programs involving large sums of money likely to appear in next year’s audit? </w:t>
      </w:r>
      <w:r w:rsidRPr="00B67C29">
        <w:rPr>
          <w:b/>
          <w:i/>
          <w:iCs/>
          <w:u w:val="single"/>
        </w:rPr>
        <w:t>Request</w:t>
      </w:r>
      <w:r w:rsidRPr="00B67C29">
        <w:rPr>
          <w:bCs/>
        </w:rPr>
        <w:t xml:space="preserve">: Clarification </w:t>
      </w:r>
      <w:r w:rsidR="002C0842">
        <w:rPr>
          <w:bCs/>
        </w:rPr>
        <w:t xml:space="preserve">on how </w:t>
      </w:r>
      <w:r w:rsidRPr="00B67C29">
        <w:rPr>
          <w:bCs/>
        </w:rPr>
        <w:t>a substantial influx of money from recent legislation could result in auditable areas</w:t>
      </w:r>
      <w:r w:rsidR="00BE3A1D">
        <w:rPr>
          <w:bCs/>
        </w:rPr>
        <w:t>;</w:t>
      </w:r>
      <w:r w:rsidRPr="00B67C29">
        <w:rPr>
          <w:bCs/>
        </w:rPr>
        <w:t xml:space="preserve"> due to risk or some other threshold</w:t>
      </w:r>
      <w:r w:rsidR="0056692A">
        <w:rPr>
          <w:bCs/>
        </w:rPr>
        <w:t>.</w:t>
      </w:r>
      <w:r w:rsidRPr="00B67C29">
        <w:rPr>
          <w:bCs/>
        </w:rPr>
        <w:t xml:space="preserve"> </w:t>
      </w:r>
    </w:p>
    <w:p w14:paraId="25474BB0" w14:textId="77777777" w:rsidR="00AE6247" w:rsidRPr="00AE6247" w:rsidRDefault="00AE6247" w:rsidP="003E1B68">
      <w:pPr>
        <w:rPr>
          <w:bCs/>
          <w:sz w:val="16"/>
          <w:szCs w:val="16"/>
        </w:rPr>
      </w:pPr>
    </w:p>
    <w:p w14:paraId="18FE5C22" w14:textId="75580E94" w:rsidR="0055291B" w:rsidRDefault="007E5072" w:rsidP="003E1B68">
      <w:pPr>
        <w:rPr>
          <w:bCs/>
        </w:rPr>
      </w:pPr>
      <w:bookmarkStart w:id="0" w:name="_Hlk133307335"/>
      <w:r w:rsidRPr="00B67C29">
        <w:rPr>
          <w:rFonts w:ascii="Tw Cen MT" w:hAnsi="Tw Cen MT"/>
          <w:b/>
          <w:i/>
          <w:iCs/>
          <w:u w:val="single"/>
        </w:rPr>
        <w:t>Audit Committee Member, Management &amp; Finance Director</w:t>
      </w:r>
      <w:r w:rsidRPr="009F1444">
        <w:rPr>
          <w:rFonts w:ascii="Tw Cen MT" w:hAnsi="Tw Cen MT"/>
          <w:b/>
          <w:i/>
          <w:iCs/>
          <w:u w:val="single"/>
        </w:rPr>
        <w:t xml:space="preserve"> </w:t>
      </w:r>
      <w:bookmarkEnd w:id="0"/>
      <w:r w:rsidR="007E3A65">
        <w:rPr>
          <w:rFonts w:ascii="Tw Cen MT" w:hAnsi="Tw Cen MT"/>
          <w:b/>
          <w:i/>
          <w:iCs/>
          <w:u w:val="single"/>
        </w:rPr>
        <w:t>(</w:t>
      </w:r>
      <w:r w:rsidRPr="009F1444">
        <w:rPr>
          <w:rFonts w:ascii="Tw Cen MT" w:hAnsi="Tw Cen MT"/>
          <w:b/>
          <w:i/>
          <w:iCs/>
          <w:u w:val="single"/>
        </w:rPr>
        <w:t>Ms. Meredith</w:t>
      </w:r>
      <w:r w:rsidR="007E3A65">
        <w:rPr>
          <w:rFonts w:ascii="Tw Cen MT" w:hAnsi="Tw Cen MT"/>
          <w:b/>
          <w:i/>
          <w:iCs/>
          <w:u w:val="single"/>
        </w:rPr>
        <w:t>)</w:t>
      </w:r>
      <w:r w:rsidRPr="009F1444">
        <w:rPr>
          <w:rFonts w:ascii="Tw Cen MT" w:hAnsi="Tw Cen MT"/>
          <w:b/>
          <w:i/>
          <w:iCs/>
          <w:u w:val="single"/>
        </w:rPr>
        <w:t xml:space="preserve"> Statement:</w:t>
      </w:r>
      <w:r w:rsidRPr="00B67C29">
        <w:rPr>
          <w:bCs/>
        </w:rPr>
        <w:t xml:space="preserve"> Every five years the County solicit</w:t>
      </w:r>
      <w:r w:rsidR="0055291B">
        <w:rPr>
          <w:bCs/>
        </w:rPr>
        <w:t>s</w:t>
      </w:r>
      <w:r w:rsidRPr="00B67C29">
        <w:rPr>
          <w:bCs/>
        </w:rPr>
        <w:t xml:space="preserve"> new auditors. </w:t>
      </w:r>
      <w:r w:rsidR="0055291B">
        <w:rPr>
          <w:bCs/>
        </w:rPr>
        <w:t xml:space="preserve">The County is currently in a solicitation process. </w:t>
      </w:r>
    </w:p>
    <w:p w14:paraId="13317554" w14:textId="77777777" w:rsidR="00F90CD9" w:rsidRPr="00A009A8" w:rsidRDefault="00F90CD9" w:rsidP="003E1B68">
      <w:pPr>
        <w:rPr>
          <w:rFonts w:ascii="Tw Cen MT" w:hAnsi="Tw Cen MT"/>
          <w:b/>
          <w:i/>
          <w:iCs/>
          <w:sz w:val="16"/>
          <w:szCs w:val="16"/>
          <w:u w:val="single"/>
        </w:rPr>
      </w:pPr>
    </w:p>
    <w:p w14:paraId="48A966A4" w14:textId="0BDBFD97" w:rsidR="00AE6247" w:rsidRDefault="004D66E7" w:rsidP="003E1B68">
      <w:pPr>
        <w:rPr>
          <w:bCs/>
        </w:rPr>
      </w:pPr>
      <w:r w:rsidRPr="004D66E7">
        <w:rPr>
          <w:rFonts w:ascii="Tw Cen MT" w:hAnsi="Tw Cen MT"/>
          <w:b/>
          <w:i/>
          <w:iCs/>
          <w:u w:val="single"/>
        </w:rPr>
        <w:t>Cherry Bekaert</w:t>
      </w:r>
      <w:r>
        <w:rPr>
          <w:rFonts w:ascii="Tw Cen MT" w:hAnsi="Tw Cen MT"/>
          <w:b/>
          <w:i/>
          <w:iCs/>
          <w:u w:val="single"/>
        </w:rPr>
        <w:t xml:space="preserve"> (</w:t>
      </w:r>
      <w:r w:rsidRPr="009F1444">
        <w:rPr>
          <w:rFonts w:ascii="Tw Cen MT" w:hAnsi="Tw Cen MT"/>
          <w:b/>
          <w:i/>
          <w:iCs/>
          <w:u w:val="single"/>
        </w:rPr>
        <w:t>Mr. Churchman’s</w:t>
      </w:r>
      <w:r>
        <w:rPr>
          <w:rFonts w:ascii="Tw Cen MT" w:hAnsi="Tw Cen MT"/>
          <w:b/>
          <w:i/>
          <w:iCs/>
          <w:u w:val="single"/>
        </w:rPr>
        <w:t>)</w:t>
      </w:r>
      <w:r w:rsidR="005F310A" w:rsidRPr="00B67C29">
        <w:rPr>
          <w:rFonts w:ascii="Tw Cen MT" w:hAnsi="Tw Cen MT"/>
          <w:b/>
          <w:i/>
          <w:iCs/>
          <w:u w:val="single"/>
        </w:rPr>
        <w:t xml:space="preserve"> Response</w:t>
      </w:r>
      <w:r w:rsidR="007E5072" w:rsidRPr="00B67C29">
        <w:rPr>
          <w:rFonts w:ascii="Tw Cen MT" w:hAnsi="Tw Cen MT"/>
          <w:b/>
          <w:i/>
          <w:iCs/>
          <w:u w:val="single"/>
        </w:rPr>
        <w:t>s</w:t>
      </w:r>
      <w:r w:rsidR="005F310A" w:rsidRPr="009F1444">
        <w:rPr>
          <w:rFonts w:ascii="Tw Cen MT" w:hAnsi="Tw Cen MT"/>
          <w:b/>
          <w:i/>
          <w:iCs/>
          <w:u w:val="single"/>
        </w:rPr>
        <w:t>:</w:t>
      </w:r>
      <w:r w:rsidR="00116741" w:rsidRPr="00B67C29">
        <w:rPr>
          <w:bCs/>
        </w:rPr>
        <w:t xml:space="preserve"> </w:t>
      </w:r>
      <w:r w:rsidR="00771B5D">
        <w:rPr>
          <w:bCs/>
        </w:rPr>
        <w:t>C</w:t>
      </w:r>
      <w:r w:rsidR="00116741" w:rsidRPr="00B67C29">
        <w:rPr>
          <w:bCs/>
        </w:rPr>
        <w:t>ould not speak to the findings of prior audits but identified this deficiency as a matter of professional expertise</w:t>
      </w:r>
      <w:r w:rsidR="007E5072" w:rsidRPr="00B67C29">
        <w:rPr>
          <w:bCs/>
        </w:rPr>
        <w:t xml:space="preserve">, </w:t>
      </w:r>
      <w:r w:rsidR="00A65430" w:rsidRPr="00B67C29">
        <w:rPr>
          <w:bCs/>
        </w:rPr>
        <w:t>not</w:t>
      </w:r>
      <w:r w:rsidR="007E5072" w:rsidRPr="00B67C29">
        <w:rPr>
          <w:bCs/>
        </w:rPr>
        <w:t>ing</w:t>
      </w:r>
      <w:r w:rsidR="00A65430" w:rsidRPr="00B67C29">
        <w:rPr>
          <w:bCs/>
        </w:rPr>
        <w:t xml:space="preserve"> the deficiency has existed for over two decades.</w:t>
      </w:r>
      <w:r w:rsidR="007E5072" w:rsidRPr="00B67C29">
        <w:rPr>
          <w:bCs/>
        </w:rPr>
        <w:t xml:space="preserve"> </w:t>
      </w:r>
      <w:r w:rsidR="008A6C5D" w:rsidRPr="00B67C29">
        <w:rPr>
          <w:bCs/>
        </w:rPr>
        <w:t>State or federal programs are</w:t>
      </w:r>
      <w:r w:rsidR="00FF5FEF" w:rsidRPr="00B67C29">
        <w:rPr>
          <w:bCs/>
        </w:rPr>
        <w:t xml:space="preserve"> selected based on regulations handed down at the federal level.</w:t>
      </w:r>
      <w:r w:rsidR="00B914E2" w:rsidRPr="00B67C29">
        <w:rPr>
          <w:bCs/>
        </w:rPr>
        <w:t xml:space="preserve"> Regarding staffing </w:t>
      </w:r>
      <w:r w:rsidR="00A6591D">
        <w:rPr>
          <w:bCs/>
        </w:rPr>
        <w:t>levels,</w:t>
      </w:r>
      <w:r w:rsidR="00A6591D" w:rsidRPr="00B67C29">
        <w:rPr>
          <w:bCs/>
        </w:rPr>
        <w:t xml:space="preserve"> he</w:t>
      </w:r>
      <w:r w:rsidR="00116741" w:rsidRPr="00B67C29">
        <w:rPr>
          <w:bCs/>
        </w:rPr>
        <w:t xml:space="preserve"> cannot speak to </w:t>
      </w:r>
      <w:r w:rsidR="00B914E2" w:rsidRPr="00B67C29">
        <w:rPr>
          <w:bCs/>
        </w:rPr>
        <w:t>that</w:t>
      </w:r>
      <w:r w:rsidR="00A6591D">
        <w:rPr>
          <w:bCs/>
        </w:rPr>
        <w:t>. He also noted</w:t>
      </w:r>
      <w:r w:rsidR="00116741" w:rsidRPr="00B67C29">
        <w:rPr>
          <w:bCs/>
        </w:rPr>
        <w:t xml:space="preserve"> </w:t>
      </w:r>
      <w:r w:rsidR="00A6591D">
        <w:rPr>
          <w:bCs/>
        </w:rPr>
        <w:t>that</w:t>
      </w:r>
      <w:r w:rsidR="00116741" w:rsidRPr="00B67C29">
        <w:rPr>
          <w:bCs/>
        </w:rPr>
        <w:t xml:space="preserve"> responses were received timely.</w:t>
      </w:r>
      <w:r w:rsidR="00B914E2" w:rsidRPr="00B67C29">
        <w:rPr>
          <w:bCs/>
        </w:rPr>
        <w:t xml:space="preserve"> Regarding</w:t>
      </w:r>
      <w:r w:rsidR="00116741" w:rsidRPr="00B67C29">
        <w:rPr>
          <w:bCs/>
        </w:rPr>
        <w:t xml:space="preserve"> upcoming changes to reporting requirements,</w:t>
      </w:r>
      <w:r w:rsidR="00B914E2" w:rsidRPr="00B67C29">
        <w:rPr>
          <w:bCs/>
        </w:rPr>
        <w:t xml:space="preserve"> Mr. Churchman knew</w:t>
      </w:r>
      <w:r w:rsidR="00116741" w:rsidRPr="00B67C29">
        <w:rPr>
          <w:bCs/>
        </w:rPr>
        <w:t xml:space="preserve"> </w:t>
      </w:r>
      <w:r w:rsidR="00B914E2" w:rsidRPr="00B67C29">
        <w:rPr>
          <w:bCs/>
        </w:rPr>
        <w:t>of no upcoming changes in financial and/or operational reporting</w:t>
      </w:r>
      <w:r w:rsidR="00344683">
        <w:rPr>
          <w:bCs/>
        </w:rPr>
        <w:t>,</w:t>
      </w:r>
      <w:r w:rsidR="00B914E2" w:rsidRPr="00B67C29">
        <w:rPr>
          <w:bCs/>
        </w:rPr>
        <w:t xml:space="preserve"> </w:t>
      </w:r>
      <w:r w:rsidR="006E26A6">
        <w:rPr>
          <w:bCs/>
        </w:rPr>
        <w:t>noting</w:t>
      </w:r>
      <w:r w:rsidR="002171DB">
        <w:rPr>
          <w:bCs/>
        </w:rPr>
        <w:t xml:space="preserve"> </w:t>
      </w:r>
      <w:r w:rsidR="00116741" w:rsidRPr="00B67C29">
        <w:rPr>
          <w:bCs/>
        </w:rPr>
        <w:t xml:space="preserve">entities are analyzed whole clusters. </w:t>
      </w:r>
      <w:r w:rsidR="002B610A" w:rsidRPr="00B67C29">
        <w:rPr>
          <w:bCs/>
        </w:rPr>
        <w:t xml:space="preserve"> He also </w:t>
      </w:r>
      <w:r w:rsidR="00793C4C" w:rsidRPr="00B67C29">
        <w:rPr>
          <w:bCs/>
        </w:rPr>
        <w:t>clarified, a</w:t>
      </w:r>
      <w:r w:rsidR="002B610A" w:rsidRPr="00B67C29">
        <w:rPr>
          <w:bCs/>
        </w:rPr>
        <w:t xml:space="preserve"> substantial influx of money from recent legislation,</w:t>
      </w:r>
      <w:r w:rsidR="00116741" w:rsidRPr="00B67C29">
        <w:rPr>
          <w:bCs/>
        </w:rPr>
        <w:t xml:space="preserve"> if it is either a Type A or a new program</w:t>
      </w:r>
      <w:r w:rsidR="00A3285A">
        <w:rPr>
          <w:bCs/>
        </w:rPr>
        <w:t>,</w:t>
      </w:r>
      <w:r w:rsidR="00116741" w:rsidRPr="00B67C29">
        <w:rPr>
          <w:bCs/>
        </w:rPr>
        <w:t xml:space="preserve"> with no prior audits due to the recency of the program</w:t>
      </w:r>
      <w:r w:rsidR="002B610A" w:rsidRPr="00B67C29">
        <w:rPr>
          <w:bCs/>
        </w:rPr>
        <w:t xml:space="preserve"> could </w:t>
      </w:r>
      <w:r w:rsidR="00A3285A">
        <w:rPr>
          <w:bCs/>
        </w:rPr>
        <w:t>be considered a</w:t>
      </w:r>
      <w:r w:rsidR="002B610A" w:rsidRPr="00B67C29">
        <w:rPr>
          <w:bCs/>
        </w:rPr>
        <w:t xml:space="preserve">n </w:t>
      </w:r>
      <w:r w:rsidR="00A3285A" w:rsidRPr="00B67C29">
        <w:rPr>
          <w:bCs/>
        </w:rPr>
        <w:t>auditable area</w:t>
      </w:r>
      <w:r w:rsidR="00116741" w:rsidRPr="00B67C29">
        <w:rPr>
          <w:bCs/>
        </w:rPr>
        <w:t xml:space="preserve">. </w:t>
      </w:r>
    </w:p>
    <w:p w14:paraId="5B9E2B50" w14:textId="77777777" w:rsidR="00F90CD9" w:rsidRPr="00F90CD9" w:rsidRDefault="00F90CD9" w:rsidP="003E1B68">
      <w:pPr>
        <w:rPr>
          <w:bCs/>
          <w:sz w:val="16"/>
          <w:szCs w:val="16"/>
        </w:rPr>
      </w:pPr>
    </w:p>
    <w:p w14:paraId="0B430125" w14:textId="77777777" w:rsidR="00344683" w:rsidRDefault="00344683" w:rsidP="00344683">
      <w:pPr>
        <w:rPr>
          <w:rFonts w:ascii="Tw Cen MT" w:hAnsi="Tw Cen MT"/>
          <w:b/>
          <w:i/>
          <w:iCs/>
          <w:u w:val="single"/>
        </w:rPr>
      </w:pPr>
    </w:p>
    <w:p w14:paraId="21EC1631" w14:textId="77777777" w:rsidR="007C04FF" w:rsidRDefault="007C04FF" w:rsidP="003E1B68">
      <w:pPr>
        <w:rPr>
          <w:rFonts w:ascii="Tw Cen MT" w:hAnsi="Tw Cen MT"/>
          <w:b/>
          <w:i/>
          <w:iCs/>
          <w:u w:val="single"/>
        </w:rPr>
      </w:pPr>
    </w:p>
    <w:p w14:paraId="4523A8E0" w14:textId="77777777" w:rsidR="007C04FF" w:rsidRDefault="007C04FF" w:rsidP="003E1B68">
      <w:pPr>
        <w:rPr>
          <w:rFonts w:ascii="Tw Cen MT" w:hAnsi="Tw Cen MT"/>
          <w:b/>
          <w:i/>
          <w:iCs/>
          <w:u w:val="single"/>
        </w:rPr>
      </w:pPr>
    </w:p>
    <w:p w14:paraId="18DA1BC5" w14:textId="041281E7" w:rsidR="00344683" w:rsidRDefault="00344683" w:rsidP="003E1B68">
      <w:pPr>
        <w:rPr>
          <w:rFonts w:ascii="Tw Cen MT" w:hAnsi="Tw Cen MT"/>
          <w:b/>
          <w:i/>
          <w:iCs/>
          <w:u w:val="single"/>
        </w:rPr>
      </w:pPr>
      <w:r>
        <w:rPr>
          <w:rFonts w:ascii="Tw Cen MT" w:hAnsi="Tw Cen MT"/>
          <w:b/>
          <w:i/>
          <w:iCs/>
          <w:u w:val="single"/>
        </w:rPr>
        <w:t xml:space="preserve">County Auditor </w:t>
      </w:r>
      <w:r w:rsidRPr="009F1444">
        <w:rPr>
          <w:rFonts w:ascii="Tw Cen MT" w:hAnsi="Tw Cen MT"/>
          <w:b/>
          <w:i/>
          <w:iCs/>
          <w:u w:val="single"/>
        </w:rPr>
        <w:t>Discussion Items:</w:t>
      </w:r>
    </w:p>
    <w:p w14:paraId="550E3D4E" w14:textId="77777777" w:rsidR="007C04FF" w:rsidRDefault="007C04FF" w:rsidP="003E1B68">
      <w:pPr>
        <w:rPr>
          <w:rFonts w:ascii="Tw Cen MT" w:hAnsi="Tw Cen MT"/>
          <w:b/>
          <w:i/>
          <w:iCs/>
          <w:u w:val="single"/>
        </w:rPr>
      </w:pPr>
    </w:p>
    <w:p w14:paraId="6C41AB1A" w14:textId="6D1A9263" w:rsidR="00B03F64" w:rsidRPr="00B67C29" w:rsidRDefault="00B03F64" w:rsidP="009D4E78">
      <w:pPr>
        <w:spacing w:after="160" w:line="259" w:lineRule="auto"/>
        <w:rPr>
          <w:bCs/>
        </w:rPr>
      </w:pPr>
      <w:r w:rsidRPr="00B67C29">
        <w:rPr>
          <w:rFonts w:ascii="Tw Cen MT" w:hAnsi="Tw Cen MT"/>
          <w:b/>
          <w:i/>
          <w:iCs/>
          <w:u w:val="single"/>
        </w:rPr>
        <w:t xml:space="preserve">Audit Committee Community Member </w:t>
      </w:r>
      <w:r w:rsidR="007E3A65">
        <w:rPr>
          <w:rFonts w:ascii="Tw Cen MT" w:hAnsi="Tw Cen MT"/>
          <w:b/>
          <w:i/>
          <w:iCs/>
          <w:u w:val="single"/>
        </w:rPr>
        <w:t>(</w:t>
      </w:r>
      <w:r w:rsidRPr="009F1444">
        <w:rPr>
          <w:rFonts w:ascii="Tw Cen MT" w:hAnsi="Tw Cen MT"/>
          <w:b/>
          <w:i/>
          <w:iCs/>
          <w:u w:val="single"/>
        </w:rPr>
        <w:t xml:space="preserve">Mr. </w:t>
      </w:r>
      <w:r w:rsidR="0056692A" w:rsidRPr="009F1444">
        <w:rPr>
          <w:rFonts w:ascii="Tw Cen MT" w:hAnsi="Tw Cen MT"/>
          <w:b/>
          <w:i/>
          <w:iCs/>
          <w:u w:val="single"/>
        </w:rPr>
        <w:t>Vihstadt</w:t>
      </w:r>
      <w:r w:rsidR="007E3A65">
        <w:rPr>
          <w:rFonts w:ascii="Tw Cen MT" w:hAnsi="Tw Cen MT"/>
          <w:b/>
          <w:i/>
          <w:iCs/>
          <w:u w:val="single"/>
        </w:rPr>
        <w:t>)</w:t>
      </w:r>
      <w:r w:rsidRPr="009F1444">
        <w:rPr>
          <w:rFonts w:ascii="Tw Cen MT" w:hAnsi="Tw Cen MT"/>
          <w:b/>
          <w:i/>
          <w:iCs/>
          <w:u w:val="single"/>
        </w:rPr>
        <w:t xml:space="preserve"> Questions:</w:t>
      </w:r>
      <w:r w:rsidRPr="00B67C29">
        <w:rPr>
          <w:bCs/>
        </w:rPr>
        <w:t xml:space="preserve"> On </w:t>
      </w:r>
      <w:r w:rsidR="00412783" w:rsidRPr="00B67C29">
        <w:rPr>
          <w:bCs/>
        </w:rPr>
        <w:t xml:space="preserve">page 5 of the County Auditor’s </w:t>
      </w:r>
      <w:r w:rsidR="00D22E59">
        <w:rPr>
          <w:bCs/>
        </w:rPr>
        <w:t>i</w:t>
      </w:r>
      <w:r w:rsidR="00412783" w:rsidRPr="00B67C29">
        <w:rPr>
          <w:bCs/>
        </w:rPr>
        <w:t xml:space="preserve">ntroduction </w:t>
      </w:r>
      <w:r w:rsidR="00D22E59">
        <w:rPr>
          <w:bCs/>
        </w:rPr>
        <w:t xml:space="preserve">PPT, </w:t>
      </w:r>
      <w:r w:rsidR="00D22E59" w:rsidRPr="00B67C29">
        <w:rPr>
          <w:bCs/>
        </w:rPr>
        <w:t>how</w:t>
      </w:r>
      <w:r w:rsidR="00793C4C" w:rsidRPr="00B67C29">
        <w:rPr>
          <w:bCs/>
        </w:rPr>
        <w:t xml:space="preserve"> </w:t>
      </w:r>
      <w:r w:rsidR="007C04FF">
        <w:rPr>
          <w:bCs/>
        </w:rPr>
        <w:t>is the work plan</w:t>
      </w:r>
      <w:r w:rsidR="00412783" w:rsidRPr="00B67C29">
        <w:rPr>
          <w:bCs/>
        </w:rPr>
        <w:t xml:space="preserve"> distinguished from existing internal control audits and the regular course of the County Auditor’s business? What informed the areas of interest</w:t>
      </w:r>
      <w:r w:rsidR="007C04FF">
        <w:rPr>
          <w:bCs/>
        </w:rPr>
        <w:t>,</w:t>
      </w:r>
      <w:r w:rsidR="009D4E78">
        <w:rPr>
          <w:bCs/>
        </w:rPr>
        <w:t xml:space="preserve"> e.g.: </w:t>
      </w:r>
      <w:r w:rsidR="009D4E78" w:rsidRPr="009D4E78">
        <w:rPr>
          <w:bCs/>
          <w:i/>
          <w:iCs/>
        </w:rPr>
        <w:t>(EMS services and billings, P-Card data to identify software licenses and subscriptions, fuel purchases, sales tax, development conditions, and miscellaneous GL accounts)</w:t>
      </w:r>
      <w:r w:rsidR="009D4E78">
        <w:rPr>
          <w:bCs/>
        </w:rPr>
        <w:t xml:space="preserve"> as potential audit areas</w:t>
      </w:r>
      <w:r w:rsidR="00412783" w:rsidRPr="00B67C29">
        <w:rPr>
          <w:bCs/>
        </w:rPr>
        <w:t>?</w:t>
      </w:r>
      <w:r w:rsidRPr="00B67C29">
        <w:rPr>
          <w:bCs/>
        </w:rPr>
        <w:t xml:space="preserve"> How are the two data scientists funded</w:t>
      </w:r>
      <w:r w:rsidR="007C04FF">
        <w:rPr>
          <w:bCs/>
        </w:rPr>
        <w:t>,</w:t>
      </w:r>
      <w:r w:rsidRPr="00B67C29">
        <w:rPr>
          <w:bCs/>
        </w:rPr>
        <w:t xml:space="preserve"> and what is tenure? What is the status of the</w:t>
      </w:r>
      <w:r w:rsidR="000B2DDE" w:rsidRPr="00B67C29">
        <w:rPr>
          <w:bCs/>
        </w:rPr>
        <w:t xml:space="preserve"> hiring process for the Deputy and Assistant audit positions? </w:t>
      </w:r>
      <w:r w:rsidRPr="007E3A65">
        <w:rPr>
          <w:rFonts w:ascii="Tw Cen MT" w:hAnsi="Tw Cen MT"/>
          <w:b/>
          <w:i/>
          <w:iCs/>
          <w:u w:val="single"/>
        </w:rPr>
        <w:t>Proposal:</w:t>
      </w:r>
      <w:r w:rsidRPr="00B67C29">
        <w:rPr>
          <w:bCs/>
        </w:rPr>
        <w:t xml:space="preserve"> I</w:t>
      </w:r>
      <w:r w:rsidR="000B2DDE" w:rsidRPr="00B67C29">
        <w:rPr>
          <w:bCs/>
        </w:rPr>
        <w:t>ntroduc</w:t>
      </w:r>
      <w:r w:rsidRPr="00B67C29">
        <w:rPr>
          <w:bCs/>
        </w:rPr>
        <w:t>ing Audit Committee meetings</w:t>
      </w:r>
      <w:r w:rsidR="000B2DDE" w:rsidRPr="00B67C29">
        <w:rPr>
          <w:bCs/>
        </w:rPr>
        <w:t xml:space="preserve"> at least five times in one year, rather than once per quarter as specified in the Audit Committee Charter</w:t>
      </w:r>
      <w:r w:rsidR="007C04FF">
        <w:rPr>
          <w:bCs/>
        </w:rPr>
        <w:t>,</w:t>
      </w:r>
      <w:r w:rsidR="000B2DDE" w:rsidRPr="00B67C29">
        <w:rPr>
          <w:bCs/>
        </w:rPr>
        <w:t xml:space="preserve"> and asked if that would pose any operational concerns. Use of the additional meeting would be for an update on the internal audit and financial fraud, waste</w:t>
      </w:r>
      <w:r w:rsidR="007C04FF">
        <w:rPr>
          <w:bCs/>
        </w:rPr>
        <w:t>,</w:t>
      </w:r>
      <w:r w:rsidR="000B2DDE" w:rsidRPr="00B67C29">
        <w:rPr>
          <w:bCs/>
        </w:rPr>
        <w:t xml:space="preserve"> and abuse hotline.</w:t>
      </w:r>
    </w:p>
    <w:p w14:paraId="5B37DC2F" w14:textId="77777777" w:rsidR="00A840A3" w:rsidRPr="00A840A3" w:rsidRDefault="00A840A3" w:rsidP="003E1B68">
      <w:pPr>
        <w:rPr>
          <w:bCs/>
          <w:i/>
          <w:iCs/>
          <w:sz w:val="16"/>
          <w:szCs w:val="16"/>
          <w:u w:val="single"/>
        </w:rPr>
      </w:pPr>
    </w:p>
    <w:p w14:paraId="00974FFD" w14:textId="2F6ECBB7" w:rsidR="00A840A3" w:rsidRPr="00B67C29" w:rsidRDefault="00B03F64" w:rsidP="003E1B68">
      <w:pPr>
        <w:rPr>
          <w:bCs/>
        </w:rPr>
      </w:pPr>
      <w:r w:rsidRPr="00B67C29">
        <w:rPr>
          <w:rFonts w:ascii="Tw Cen MT" w:hAnsi="Tw Cen MT"/>
          <w:b/>
          <w:i/>
          <w:iCs/>
          <w:u w:val="single"/>
        </w:rPr>
        <w:t xml:space="preserve">Audit Committee Community Member </w:t>
      </w:r>
      <w:r w:rsidR="007E3A65">
        <w:rPr>
          <w:rFonts w:ascii="Tw Cen MT" w:hAnsi="Tw Cen MT"/>
          <w:b/>
          <w:i/>
          <w:iCs/>
          <w:u w:val="single"/>
        </w:rPr>
        <w:t>(</w:t>
      </w:r>
      <w:r w:rsidRPr="009F1444">
        <w:rPr>
          <w:rFonts w:ascii="Tw Cen MT" w:hAnsi="Tw Cen MT"/>
          <w:b/>
          <w:i/>
          <w:iCs/>
          <w:u w:val="single"/>
        </w:rPr>
        <w:t>Mr. Wiggins</w:t>
      </w:r>
      <w:r w:rsidR="007E3A65">
        <w:rPr>
          <w:rFonts w:ascii="Tw Cen MT" w:hAnsi="Tw Cen MT"/>
          <w:b/>
          <w:i/>
          <w:iCs/>
          <w:u w:val="single"/>
        </w:rPr>
        <w:t>)</w:t>
      </w:r>
      <w:r w:rsidRPr="009F1444">
        <w:rPr>
          <w:rFonts w:ascii="Tw Cen MT" w:hAnsi="Tw Cen MT"/>
          <w:b/>
          <w:i/>
          <w:iCs/>
          <w:u w:val="single"/>
        </w:rPr>
        <w:t xml:space="preserve"> Questions</w:t>
      </w:r>
      <w:r w:rsidRPr="00A009A8">
        <w:rPr>
          <w:rFonts w:ascii="Tw Cen MT" w:hAnsi="Tw Cen MT"/>
          <w:b/>
          <w:i/>
          <w:iCs/>
          <w:u w:val="single"/>
        </w:rPr>
        <w:t>:</w:t>
      </w:r>
      <w:r w:rsidRPr="00B67C29">
        <w:rPr>
          <w:bCs/>
        </w:rPr>
        <w:t xml:space="preserve"> Has the County Auditor become acquainted with the various department heads and begun the process of relationship building? </w:t>
      </w:r>
    </w:p>
    <w:p w14:paraId="7436782E" w14:textId="77777777" w:rsidR="00AE6247" w:rsidRPr="00AE6247" w:rsidRDefault="00AE6247" w:rsidP="003E1B68">
      <w:pPr>
        <w:rPr>
          <w:bCs/>
          <w:sz w:val="16"/>
          <w:szCs w:val="16"/>
        </w:rPr>
      </w:pPr>
    </w:p>
    <w:p w14:paraId="5C87202C" w14:textId="06A9F3B8" w:rsidR="00CC7424" w:rsidRPr="00B67C29" w:rsidRDefault="006A623E" w:rsidP="003E1B68">
      <w:pPr>
        <w:rPr>
          <w:bCs/>
        </w:rPr>
      </w:pPr>
      <w:r w:rsidRPr="00B67C29">
        <w:rPr>
          <w:rFonts w:ascii="Tw Cen MT" w:hAnsi="Tw Cen MT"/>
          <w:b/>
          <w:i/>
          <w:iCs/>
          <w:u w:val="single"/>
        </w:rPr>
        <w:t>The County Auditor</w:t>
      </w:r>
      <w:r w:rsidR="00D3418D">
        <w:rPr>
          <w:rFonts w:ascii="Tw Cen MT" w:hAnsi="Tw Cen MT"/>
          <w:b/>
          <w:i/>
          <w:iCs/>
          <w:u w:val="single"/>
        </w:rPr>
        <w:t xml:space="preserve"> Responses:</w:t>
      </w:r>
      <w:r w:rsidR="00412783" w:rsidRPr="00B67C29">
        <w:rPr>
          <w:bCs/>
        </w:rPr>
        <w:t xml:space="preserve"> </w:t>
      </w:r>
      <w:r w:rsidR="00A80FE1" w:rsidRPr="00B67C29">
        <w:rPr>
          <w:bCs/>
        </w:rPr>
        <w:t xml:space="preserve">This year’s </w:t>
      </w:r>
      <w:r w:rsidR="00412783" w:rsidRPr="00B67C29">
        <w:rPr>
          <w:bCs/>
        </w:rPr>
        <w:t>proposed work plan is born out of prior experience</w:t>
      </w:r>
      <w:r w:rsidR="005320B5" w:rsidRPr="00B67C29">
        <w:rPr>
          <w:bCs/>
        </w:rPr>
        <w:t>s</w:t>
      </w:r>
      <w:r w:rsidR="007C04FF">
        <w:rPr>
          <w:bCs/>
        </w:rPr>
        <w:t>, a 10-plus year tenure in local government,</w:t>
      </w:r>
      <w:r w:rsidR="00412783" w:rsidRPr="00B67C29">
        <w:rPr>
          <w:bCs/>
        </w:rPr>
        <w:t xml:space="preserve"> and </w:t>
      </w:r>
      <w:r w:rsidR="007C04FF">
        <w:rPr>
          <w:bCs/>
        </w:rPr>
        <w:t>20-plus</w:t>
      </w:r>
      <w:r w:rsidR="00412783" w:rsidRPr="00B67C29">
        <w:rPr>
          <w:bCs/>
        </w:rPr>
        <w:t xml:space="preserve"> years working overseeing audit environments. The new audit approach will focus on </w:t>
      </w:r>
      <w:r w:rsidR="00DA466A" w:rsidRPr="00B67C29">
        <w:rPr>
          <w:bCs/>
        </w:rPr>
        <w:t>revenue enhancement, leakage</w:t>
      </w:r>
      <w:r w:rsidR="007C04FF">
        <w:rPr>
          <w:bCs/>
        </w:rPr>
        <w:t>,</w:t>
      </w:r>
      <w:r w:rsidR="00DA466A" w:rsidRPr="00B67C29">
        <w:rPr>
          <w:bCs/>
        </w:rPr>
        <w:t xml:space="preserve"> and</w:t>
      </w:r>
      <w:r w:rsidR="00412783" w:rsidRPr="00B67C29">
        <w:rPr>
          <w:bCs/>
        </w:rPr>
        <w:t xml:space="preserve"> cost containment. Control issues </w:t>
      </w:r>
      <w:r w:rsidR="005D31EC">
        <w:rPr>
          <w:bCs/>
        </w:rPr>
        <w:t xml:space="preserve">from </w:t>
      </w:r>
      <w:r w:rsidR="00DA466A" w:rsidRPr="00B67C29">
        <w:rPr>
          <w:bCs/>
        </w:rPr>
        <w:t xml:space="preserve">audit </w:t>
      </w:r>
      <w:r w:rsidR="007C04FF">
        <w:rPr>
          <w:bCs/>
        </w:rPr>
        <w:t>fieldwork</w:t>
      </w:r>
      <w:r w:rsidR="00DA466A" w:rsidRPr="00B67C29">
        <w:rPr>
          <w:bCs/>
        </w:rPr>
        <w:t xml:space="preserve"> will be incorporated into the audit process. </w:t>
      </w:r>
      <w:r w:rsidR="00D91402" w:rsidRPr="00B67C29">
        <w:rPr>
          <w:bCs/>
        </w:rPr>
        <w:t>Further clarification was provided</w:t>
      </w:r>
      <w:r w:rsidR="005D31EC">
        <w:rPr>
          <w:bCs/>
        </w:rPr>
        <w:t>,</w:t>
      </w:r>
      <w:r w:rsidR="00D91402" w:rsidRPr="00B67C29">
        <w:rPr>
          <w:bCs/>
        </w:rPr>
        <w:t xml:space="preserve"> noting a significant distinction </w:t>
      </w:r>
      <w:r w:rsidR="00D3418D">
        <w:rPr>
          <w:bCs/>
        </w:rPr>
        <w:t>between the current and prior audit</w:t>
      </w:r>
      <w:r w:rsidR="00D91402" w:rsidRPr="00B67C29">
        <w:rPr>
          <w:bCs/>
        </w:rPr>
        <w:t xml:space="preserve"> </w:t>
      </w:r>
      <w:r w:rsidR="00D3418D" w:rsidRPr="00B67C29">
        <w:rPr>
          <w:bCs/>
        </w:rPr>
        <w:t>approach</w:t>
      </w:r>
      <w:r w:rsidR="00D3418D">
        <w:rPr>
          <w:bCs/>
        </w:rPr>
        <w:t>es,</w:t>
      </w:r>
      <w:r w:rsidR="00D91402" w:rsidRPr="00B67C29">
        <w:rPr>
          <w:bCs/>
        </w:rPr>
        <w:t xml:space="preserve"> whereby the </w:t>
      </w:r>
      <w:r w:rsidR="00D3418D">
        <w:rPr>
          <w:bCs/>
        </w:rPr>
        <w:t>current</w:t>
      </w:r>
      <w:r w:rsidR="00D91402" w:rsidRPr="00B67C29">
        <w:rPr>
          <w:bCs/>
        </w:rPr>
        <w:t xml:space="preserve"> </w:t>
      </w:r>
      <w:r w:rsidR="005D31EC">
        <w:rPr>
          <w:bCs/>
        </w:rPr>
        <w:t>data-driven</w:t>
      </w:r>
      <w:r w:rsidR="00D91402" w:rsidRPr="00B67C29">
        <w:rPr>
          <w:bCs/>
        </w:rPr>
        <w:t xml:space="preserve"> process will be executed by analyzing the full </w:t>
      </w:r>
      <w:r w:rsidR="005320B5" w:rsidRPr="00B67C29">
        <w:rPr>
          <w:bCs/>
        </w:rPr>
        <w:t xml:space="preserve">audit </w:t>
      </w:r>
      <w:r w:rsidR="00D91402" w:rsidRPr="00B67C29">
        <w:rPr>
          <w:bCs/>
        </w:rPr>
        <w:t>universe to draw conclusions on actual</w:t>
      </w:r>
      <w:r w:rsidR="002669EA">
        <w:rPr>
          <w:bCs/>
        </w:rPr>
        <w:t>s</w:t>
      </w:r>
      <w:r w:rsidR="00D91402" w:rsidRPr="00B67C29">
        <w:rPr>
          <w:bCs/>
        </w:rPr>
        <w:t xml:space="preserve"> </w:t>
      </w:r>
      <w:r w:rsidR="005D31EC">
        <w:rPr>
          <w:bCs/>
        </w:rPr>
        <w:t>instead of</w:t>
      </w:r>
      <w:r w:rsidR="00D91402" w:rsidRPr="00B67C29">
        <w:rPr>
          <w:bCs/>
        </w:rPr>
        <w:t xml:space="preserve"> extrapolations.  </w:t>
      </w:r>
      <w:r w:rsidR="00AE6247" w:rsidRPr="00B67C29">
        <w:rPr>
          <w:bCs/>
        </w:rPr>
        <w:t>Regarding the Data Scientists</w:t>
      </w:r>
      <w:r w:rsidR="005D31EC">
        <w:rPr>
          <w:bCs/>
        </w:rPr>
        <w:t>,</w:t>
      </w:r>
      <w:r w:rsidR="00AE6247" w:rsidRPr="00B67C29">
        <w:rPr>
          <w:bCs/>
        </w:rPr>
        <w:t xml:space="preserve"> the Auditor</w:t>
      </w:r>
      <w:r w:rsidRPr="00B67C29">
        <w:rPr>
          <w:bCs/>
        </w:rPr>
        <w:t xml:space="preserve"> informed the committee that he uses the “Handshake” platform to identify student interns based on their </w:t>
      </w:r>
      <w:r w:rsidR="005320B5" w:rsidRPr="00B67C29">
        <w:rPr>
          <w:bCs/>
        </w:rPr>
        <w:t>training</w:t>
      </w:r>
      <w:r w:rsidRPr="00B67C29">
        <w:rPr>
          <w:bCs/>
        </w:rPr>
        <w:t>. The</w:t>
      </w:r>
      <w:r w:rsidR="005320B5" w:rsidRPr="00B67C29">
        <w:rPr>
          <w:bCs/>
        </w:rPr>
        <w:t xml:space="preserve"> Data Scientists</w:t>
      </w:r>
      <w:r w:rsidRPr="00B67C29">
        <w:rPr>
          <w:bCs/>
        </w:rPr>
        <w:t xml:space="preserve"> </w:t>
      </w:r>
      <w:r w:rsidR="005320B5" w:rsidRPr="00B67C29">
        <w:rPr>
          <w:bCs/>
        </w:rPr>
        <w:t>are</w:t>
      </w:r>
      <w:r w:rsidRPr="00B67C29">
        <w:rPr>
          <w:bCs/>
        </w:rPr>
        <w:t xml:space="preserve"> funded out of unused funds from the County Auditor’s office. They will remain with the county through May 1</w:t>
      </w:r>
      <w:r w:rsidR="002669EA">
        <w:rPr>
          <w:bCs/>
        </w:rPr>
        <w:t>3</w:t>
      </w:r>
      <w:r w:rsidRPr="00B67C29">
        <w:rPr>
          <w:bCs/>
        </w:rPr>
        <w:t>th</w:t>
      </w:r>
      <w:r w:rsidR="005320B5" w:rsidRPr="00B67C29">
        <w:rPr>
          <w:bCs/>
        </w:rPr>
        <w:t xml:space="preserve">, </w:t>
      </w:r>
      <w:r w:rsidR="005D31EC">
        <w:rPr>
          <w:bCs/>
        </w:rPr>
        <w:t xml:space="preserve">and </w:t>
      </w:r>
      <w:r w:rsidR="005320B5" w:rsidRPr="00B67C29">
        <w:rPr>
          <w:bCs/>
        </w:rPr>
        <w:t xml:space="preserve">a second group of Data Scientists will then transition in. </w:t>
      </w:r>
      <w:r w:rsidR="00B03F64" w:rsidRPr="00B67C29">
        <w:rPr>
          <w:bCs/>
        </w:rPr>
        <w:t xml:space="preserve"> He also </w:t>
      </w:r>
      <w:r w:rsidR="00CC7424" w:rsidRPr="00B67C29">
        <w:rPr>
          <w:bCs/>
        </w:rPr>
        <w:t xml:space="preserve">informed the committee </w:t>
      </w:r>
      <w:r w:rsidR="005D31EC">
        <w:rPr>
          <w:bCs/>
        </w:rPr>
        <w:t xml:space="preserve">that </w:t>
      </w:r>
      <w:r w:rsidR="00CC7424" w:rsidRPr="00B67C29">
        <w:rPr>
          <w:bCs/>
        </w:rPr>
        <w:t>the Deputy Auditor hiring process is underway.</w:t>
      </w:r>
      <w:r w:rsidR="00AE6247" w:rsidRPr="00B67C29">
        <w:rPr>
          <w:bCs/>
        </w:rPr>
        <w:t xml:space="preserve"> Secondly, he </w:t>
      </w:r>
      <w:r w:rsidR="00B03F64" w:rsidRPr="00B67C29">
        <w:rPr>
          <w:bCs/>
        </w:rPr>
        <w:t>noted that an additional function of the Data Scientists would be</w:t>
      </w:r>
      <w:r w:rsidR="005320B5" w:rsidRPr="00B67C29">
        <w:rPr>
          <w:bCs/>
        </w:rPr>
        <w:t xml:space="preserve"> knowledge </w:t>
      </w:r>
      <w:r w:rsidR="00D3418D">
        <w:rPr>
          <w:bCs/>
        </w:rPr>
        <w:t>sharing</w:t>
      </w:r>
      <w:r w:rsidR="005320B5" w:rsidRPr="00B67C29">
        <w:rPr>
          <w:bCs/>
        </w:rPr>
        <w:t xml:space="preserve"> of data mining skills to </w:t>
      </w:r>
      <w:r w:rsidR="00B03F64" w:rsidRPr="00B67C29">
        <w:rPr>
          <w:bCs/>
        </w:rPr>
        <w:t>the incoming Deputy and Assistant</w:t>
      </w:r>
      <w:r w:rsidR="00D3418D">
        <w:rPr>
          <w:bCs/>
        </w:rPr>
        <w:t xml:space="preserve"> Auditors</w:t>
      </w:r>
      <w:r w:rsidR="00B03F64" w:rsidRPr="00B67C29">
        <w:rPr>
          <w:bCs/>
        </w:rPr>
        <w:t>. Lastly, he communicated</w:t>
      </w:r>
      <w:r w:rsidR="00302E8B" w:rsidRPr="00B67C29">
        <w:rPr>
          <w:bCs/>
        </w:rPr>
        <w:t xml:space="preserve"> </w:t>
      </w:r>
      <w:r w:rsidR="00B03F64" w:rsidRPr="00B67C29">
        <w:rPr>
          <w:bCs/>
        </w:rPr>
        <w:t xml:space="preserve">that relationship building has </w:t>
      </w:r>
      <w:r w:rsidR="00D3418D" w:rsidRPr="00B67C29">
        <w:rPr>
          <w:bCs/>
        </w:rPr>
        <w:t xml:space="preserve">been </w:t>
      </w:r>
      <w:r w:rsidR="00D3418D">
        <w:rPr>
          <w:bCs/>
        </w:rPr>
        <w:t>collaborative</w:t>
      </w:r>
      <w:r w:rsidR="00B03F64" w:rsidRPr="00B67C29">
        <w:rPr>
          <w:bCs/>
        </w:rPr>
        <w:t xml:space="preserve"> </w:t>
      </w:r>
      <w:r w:rsidR="005D31EC">
        <w:rPr>
          <w:bCs/>
        </w:rPr>
        <w:t>to date</w:t>
      </w:r>
      <w:r w:rsidR="00B03F64" w:rsidRPr="00B67C29">
        <w:rPr>
          <w:bCs/>
        </w:rPr>
        <w:t>.</w:t>
      </w:r>
    </w:p>
    <w:p w14:paraId="29C676A6" w14:textId="77777777" w:rsidR="00AE6247" w:rsidRPr="00AE6247" w:rsidRDefault="00AE6247" w:rsidP="003E1B68">
      <w:pPr>
        <w:rPr>
          <w:b/>
          <w:bCs/>
          <w:sz w:val="16"/>
          <w:szCs w:val="16"/>
        </w:rPr>
      </w:pPr>
    </w:p>
    <w:p w14:paraId="48DE782C" w14:textId="6F73E7C1" w:rsidR="00AE6247" w:rsidRPr="00B67C29" w:rsidRDefault="00A840A3" w:rsidP="003E1B68">
      <w:pPr>
        <w:rPr>
          <w:bCs/>
        </w:rPr>
      </w:pPr>
      <w:r w:rsidRPr="009F1444">
        <w:rPr>
          <w:rFonts w:ascii="Tw Cen MT" w:hAnsi="Tw Cen MT"/>
          <w:b/>
          <w:i/>
          <w:iCs/>
          <w:u w:val="single"/>
        </w:rPr>
        <w:t>Audit Committee Co-Chair (</w:t>
      </w:r>
      <w:r w:rsidR="00CC7424" w:rsidRPr="009F1444">
        <w:rPr>
          <w:rFonts w:ascii="Tw Cen MT" w:hAnsi="Tw Cen MT"/>
          <w:b/>
          <w:i/>
          <w:iCs/>
          <w:u w:val="single"/>
        </w:rPr>
        <w:t>Karantonis</w:t>
      </w:r>
      <w:r w:rsidRPr="009F1444">
        <w:rPr>
          <w:rFonts w:ascii="Tw Cen MT" w:hAnsi="Tw Cen MT"/>
          <w:b/>
          <w:i/>
          <w:iCs/>
          <w:u w:val="single"/>
        </w:rPr>
        <w:t>) Statement:</w:t>
      </w:r>
      <w:r w:rsidRPr="00B67C29">
        <w:rPr>
          <w:bCs/>
        </w:rPr>
        <w:t xml:space="preserve"> T</w:t>
      </w:r>
      <w:r w:rsidR="00CC7424" w:rsidRPr="00B67C29">
        <w:rPr>
          <w:bCs/>
        </w:rPr>
        <w:t xml:space="preserve">he </w:t>
      </w:r>
      <w:r w:rsidR="00B168B1">
        <w:rPr>
          <w:bCs/>
        </w:rPr>
        <w:t>Senior Auditor</w:t>
      </w:r>
      <w:r w:rsidR="00CC7424" w:rsidRPr="00B67C29">
        <w:rPr>
          <w:bCs/>
        </w:rPr>
        <w:t xml:space="preserve"> position may be frozen per the proposed FY2024 budget. </w:t>
      </w:r>
    </w:p>
    <w:p w14:paraId="70E64527" w14:textId="77777777" w:rsidR="00AE6247" w:rsidRPr="00AE6247" w:rsidRDefault="00AE6247" w:rsidP="003E1B68">
      <w:pPr>
        <w:rPr>
          <w:bCs/>
          <w:sz w:val="16"/>
          <w:szCs w:val="16"/>
        </w:rPr>
      </w:pPr>
    </w:p>
    <w:p w14:paraId="3F7E4D69" w14:textId="7BB42438" w:rsidR="00497A0A" w:rsidRPr="009F1444" w:rsidRDefault="00497A0A" w:rsidP="003E1B68">
      <w:pPr>
        <w:rPr>
          <w:rFonts w:ascii="Tw Cen MT" w:hAnsi="Tw Cen MT"/>
          <w:b/>
          <w:i/>
          <w:iCs/>
          <w:u w:val="single"/>
        </w:rPr>
      </w:pPr>
      <w:r w:rsidRPr="009F1444">
        <w:rPr>
          <w:rFonts w:ascii="Tw Cen MT" w:hAnsi="Tw Cen MT"/>
          <w:b/>
          <w:i/>
          <w:iCs/>
          <w:u w:val="single"/>
        </w:rPr>
        <w:t>Next Audit Committee Meeting</w:t>
      </w:r>
      <w:r w:rsidR="00E83012" w:rsidRPr="009F1444">
        <w:rPr>
          <w:rFonts w:ascii="Tw Cen MT" w:hAnsi="Tw Cen MT"/>
          <w:b/>
          <w:i/>
          <w:iCs/>
          <w:u w:val="single"/>
        </w:rPr>
        <w:t>:</w:t>
      </w:r>
      <w:r w:rsidRPr="009F1444">
        <w:rPr>
          <w:rFonts w:ascii="Tw Cen MT" w:hAnsi="Tw Cen MT"/>
          <w:b/>
          <w:i/>
          <w:iCs/>
          <w:u w:val="single"/>
        </w:rPr>
        <w:t xml:space="preserve"> </w:t>
      </w:r>
    </w:p>
    <w:p w14:paraId="303328B1" w14:textId="75E97DF5" w:rsidR="00AE6247" w:rsidRPr="00B67C29" w:rsidRDefault="00497A0A" w:rsidP="003E1B68">
      <w:pPr>
        <w:rPr>
          <w:bCs/>
          <w:i/>
        </w:rPr>
      </w:pPr>
      <w:r w:rsidRPr="00B67C29">
        <w:rPr>
          <w:bCs/>
          <w:i/>
        </w:rPr>
        <w:t xml:space="preserve">The next </w:t>
      </w:r>
      <w:r w:rsidR="005D31EC">
        <w:rPr>
          <w:bCs/>
          <w:i/>
        </w:rPr>
        <w:t>meeting</w:t>
      </w:r>
      <w:r w:rsidRPr="00B67C29">
        <w:rPr>
          <w:bCs/>
          <w:i/>
        </w:rPr>
        <w:t xml:space="preserve"> of the Audit Committee </w:t>
      </w:r>
      <w:r w:rsidR="00D3418D">
        <w:rPr>
          <w:bCs/>
          <w:i/>
        </w:rPr>
        <w:t>is</w:t>
      </w:r>
      <w:r w:rsidRPr="00B67C29">
        <w:rPr>
          <w:bCs/>
          <w:i/>
        </w:rPr>
        <w:t xml:space="preserve"> scheduled for </w:t>
      </w:r>
      <w:r w:rsidR="00E83012" w:rsidRPr="00B67C29">
        <w:rPr>
          <w:b/>
          <w:i/>
        </w:rPr>
        <w:t>8</w:t>
      </w:r>
      <w:r w:rsidR="00E83012" w:rsidRPr="00B67C29">
        <w:rPr>
          <w:b/>
          <w:i/>
          <w:vertAlign w:val="superscript"/>
        </w:rPr>
        <w:t>th</w:t>
      </w:r>
      <w:r w:rsidR="00E83012" w:rsidRPr="00B67C29">
        <w:rPr>
          <w:b/>
          <w:i/>
        </w:rPr>
        <w:t xml:space="preserve"> June</w:t>
      </w:r>
      <w:r w:rsidRPr="00B67C29">
        <w:rPr>
          <w:b/>
          <w:i/>
        </w:rPr>
        <w:t xml:space="preserve"> 2023</w:t>
      </w:r>
      <w:r w:rsidR="00E83012" w:rsidRPr="00B67C29">
        <w:rPr>
          <w:bCs/>
          <w:i/>
        </w:rPr>
        <w:t xml:space="preserve"> @ </w:t>
      </w:r>
      <w:r w:rsidR="005D31EC">
        <w:rPr>
          <w:bCs/>
          <w:i/>
        </w:rPr>
        <w:t>4:30 pm</w:t>
      </w:r>
      <w:r w:rsidR="00E83012" w:rsidRPr="00B67C29">
        <w:rPr>
          <w:bCs/>
          <w:i/>
        </w:rPr>
        <w:t>.</w:t>
      </w:r>
      <w:r w:rsidRPr="00B67C29">
        <w:rPr>
          <w:bCs/>
          <w:i/>
        </w:rPr>
        <w:t xml:space="preserve"> </w:t>
      </w:r>
    </w:p>
    <w:p w14:paraId="77754C5E" w14:textId="77777777" w:rsidR="00AE6247" w:rsidRDefault="00AE6247" w:rsidP="003E1B68">
      <w:pPr>
        <w:tabs>
          <w:tab w:val="left" w:pos="0"/>
          <w:tab w:val="left" w:pos="1800"/>
        </w:tabs>
        <w:jc w:val="center"/>
        <w:rPr>
          <w:bCs/>
          <w:i/>
          <w:iCs/>
        </w:rPr>
      </w:pPr>
    </w:p>
    <w:p w14:paraId="4B14F856" w14:textId="69FFA995" w:rsidR="00F13C11" w:rsidRDefault="00497A0A" w:rsidP="003E1B68">
      <w:pPr>
        <w:tabs>
          <w:tab w:val="left" w:pos="0"/>
          <w:tab w:val="left" w:pos="1800"/>
        </w:tabs>
        <w:jc w:val="center"/>
        <w:rPr>
          <w:bCs/>
          <w:i/>
          <w:iCs/>
        </w:rPr>
      </w:pPr>
      <w:r w:rsidRPr="00E63741">
        <w:rPr>
          <w:bCs/>
          <w:i/>
          <w:iCs/>
        </w:rPr>
        <w:t>Adjournment</w:t>
      </w:r>
    </w:p>
    <w:p w14:paraId="337AEEB5" w14:textId="2495F939" w:rsidR="000B0516" w:rsidRPr="00AE6247" w:rsidRDefault="000B0516" w:rsidP="003E1B68">
      <w:pPr>
        <w:rPr>
          <w:rFonts w:ascii="Tw Cen MT" w:hAnsi="Tw Cen MT"/>
          <w:sz w:val="16"/>
          <w:szCs w:val="16"/>
        </w:rPr>
      </w:pPr>
    </w:p>
    <w:p w14:paraId="6613AE20" w14:textId="38576FE8" w:rsidR="00497A0A" w:rsidRPr="00B67C29" w:rsidRDefault="00497A0A" w:rsidP="003E1B68">
      <w:pPr>
        <w:rPr>
          <w:rFonts w:ascii="Tw Cen MT" w:hAnsi="Tw Cen MT"/>
        </w:rPr>
      </w:pPr>
      <w:r w:rsidRPr="00B67C29">
        <w:rPr>
          <w:rFonts w:ascii="Tw Cen MT" w:hAnsi="Tw Cen MT"/>
        </w:rPr>
        <w:t xml:space="preserve">Without objection, at 5:23 PM, Mr. Karantonis adjourned the </w:t>
      </w:r>
      <w:r w:rsidR="00793C4C" w:rsidRPr="00B67C29">
        <w:rPr>
          <w:rFonts w:ascii="Tw Cen MT" w:hAnsi="Tw Cen MT"/>
        </w:rPr>
        <w:t>23</w:t>
      </w:r>
      <w:r w:rsidR="00793C4C" w:rsidRPr="00B67C29">
        <w:rPr>
          <w:rFonts w:ascii="Tw Cen MT" w:hAnsi="Tw Cen MT"/>
          <w:vertAlign w:val="superscript"/>
        </w:rPr>
        <w:t xml:space="preserve">rd </w:t>
      </w:r>
      <w:r w:rsidR="00793C4C" w:rsidRPr="00B67C29">
        <w:rPr>
          <w:rFonts w:ascii="Tw Cen MT" w:hAnsi="Tw Cen MT"/>
        </w:rPr>
        <w:t xml:space="preserve">of </w:t>
      </w:r>
      <w:r w:rsidR="00E83012" w:rsidRPr="00B67C29">
        <w:rPr>
          <w:rFonts w:ascii="Tw Cen MT" w:hAnsi="Tw Cen MT"/>
        </w:rPr>
        <w:t>February</w:t>
      </w:r>
      <w:r w:rsidRPr="00B67C29">
        <w:rPr>
          <w:rFonts w:ascii="Tw Cen MT" w:hAnsi="Tw Cen MT"/>
        </w:rPr>
        <w:t xml:space="preserve"> 2023 Audit Committee Meeting.</w:t>
      </w:r>
    </w:p>
    <w:p w14:paraId="1C0BF877" w14:textId="77777777" w:rsidR="00497A0A" w:rsidRPr="00B67C29" w:rsidRDefault="00497A0A" w:rsidP="003E1B68">
      <w:pPr>
        <w:rPr>
          <w:rFonts w:ascii="Tw Cen MT" w:hAnsi="Tw Cen MT"/>
        </w:rPr>
      </w:pPr>
    </w:p>
    <w:p w14:paraId="171C1CD7" w14:textId="575863DC" w:rsidR="00497A0A" w:rsidRPr="00B67C29" w:rsidRDefault="00497A0A" w:rsidP="003E1B68">
      <w:pPr>
        <w:rPr>
          <w:rFonts w:ascii="Tw Cen MT" w:hAnsi="Tw Cen MT"/>
        </w:rPr>
      </w:pPr>
      <w:r w:rsidRPr="00B67C29">
        <w:rPr>
          <w:rFonts w:ascii="Tw Cen MT" w:hAnsi="Tw Cen MT"/>
        </w:rPr>
        <w:t>Minutes submitted by:  Mason Kushnir, Deputy County Clerk</w:t>
      </w:r>
    </w:p>
    <w:p w14:paraId="1A520473" w14:textId="362634C9" w:rsidR="00AE6247" w:rsidRDefault="00AE6247" w:rsidP="003E1B68">
      <w:pPr>
        <w:rPr>
          <w:rFonts w:ascii="Tw Cen MT" w:hAnsi="Tw Cen MT"/>
          <w:i/>
          <w:iCs/>
          <w:sz w:val="20"/>
          <w:szCs w:val="20"/>
        </w:rPr>
      </w:pPr>
    </w:p>
    <w:p w14:paraId="72C3E09A" w14:textId="5F8C6F20" w:rsidR="00C30C54" w:rsidRDefault="00C30C54" w:rsidP="003E1B68">
      <w:pPr>
        <w:rPr>
          <w:rFonts w:ascii="Tw Cen MT" w:hAnsi="Tw Cen MT"/>
          <w:i/>
          <w:iCs/>
          <w:sz w:val="20"/>
          <w:szCs w:val="20"/>
        </w:rPr>
      </w:pPr>
    </w:p>
    <w:p w14:paraId="29901025" w14:textId="16C8160A" w:rsidR="00C30C54" w:rsidRDefault="00C30C54" w:rsidP="003E1B68">
      <w:pPr>
        <w:rPr>
          <w:rFonts w:ascii="Tw Cen MT" w:hAnsi="Tw Cen MT"/>
          <w:i/>
          <w:iCs/>
          <w:sz w:val="20"/>
          <w:szCs w:val="20"/>
        </w:rPr>
      </w:pPr>
    </w:p>
    <w:p w14:paraId="150232C3" w14:textId="77777777" w:rsidR="00C30C54" w:rsidRDefault="00C30C54" w:rsidP="003E1B68">
      <w:pPr>
        <w:rPr>
          <w:rFonts w:ascii="Tw Cen MT" w:hAnsi="Tw Cen MT"/>
          <w:i/>
          <w:iCs/>
          <w:sz w:val="20"/>
          <w:szCs w:val="20"/>
        </w:rPr>
      </w:pPr>
    </w:p>
    <w:p w14:paraId="1C89C69A" w14:textId="77777777" w:rsidR="00AE6247" w:rsidRDefault="00AE6247" w:rsidP="00497A0A">
      <w:pPr>
        <w:jc w:val="center"/>
        <w:rPr>
          <w:rFonts w:ascii="Tw Cen MT" w:hAnsi="Tw Cen MT"/>
          <w:i/>
          <w:iCs/>
          <w:sz w:val="20"/>
          <w:szCs w:val="20"/>
        </w:rPr>
      </w:pPr>
    </w:p>
    <w:p w14:paraId="5C3EEA47" w14:textId="505E236F" w:rsidR="00497A0A" w:rsidRPr="00497A0A" w:rsidRDefault="00497A0A" w:rsidP="00C36AC7">
      <w:pPr>
        <w:jc w:val="center"/>
        <w:rPr>
          <w:rFonts w:ascii="Tw Cen MT" w:hAnsi="Tw Cen MT"/>
          <w:i/>
          <w:iCs/>
          <w:sz w:val="20"/>
          <w:szCs w:val="20"/>
        </w:rPr>
      </w:pPr>
      <w:r w:rsidRPr="00497A0A">
        <w:rPr>
          <w:rFonts w:ascii="Tw Cen MT" w:hAnsi="Tw Cen MT"/>
          <w:i/>
          <w:iCs/>
          <w:sz w:val="20"/>
          <w:szCs w:val="20"/>
        </w:rPr>
        <w:t>~END~</w:t>
      </w:r>
    </w:p>
    <w:sectPr w:rsidR="00497A0A" w:rsidRPr="00497A0A" w:rsidSect="003F2305">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152" w:left="1152"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8778" w14:textId="77777777" w:rsidR="000A33E4" w:rsidRDefault="000A33E4">
      <w:r>
        <w:separator/>
      </w:r>
    </w:p>
  </w:endnote>
  <w:endnote w:type="continuationSeparator" w:id="0">
    <w:p w14:paraId="701A8964" w14:textId="77777777" w:rsidR="000A33E4" w:rsidRDefault="000A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3F2F" w14:textId="77777777" w:rsidR="00D2251A" w:rsidRDefault="00D2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050"/>
      <w:docPartObj>
        <w:docPartGallery w:val="Page Numbers (Bottom of Page)"/>
        <w:docPartUnique/>
      </w:docPartObj>
    </w:sdtPr>
    <w:sdtEndPr>
      <w:rPr>
        <w:noProof/>
      </w:rPr>
    </w:sdtEndPr>
    <w:sdtContent>
      <w:p w14:paraId="1F57F1F6" w14:textId="1E1C38FE" w:rsidR="00D2251A" w:rsidRDefault="00D2251A">
        <w:pPr>
          <w:pStyle w:val="Footer"/>
        </w:pPr>
        <w:r>
          <w:fldChar w:fldCharType="begin"/>
        </w:r>
        <w:r>
          <w:instrText xml:space="preserve"> PAGE   \* MERGEFORMAT </w:instrText>
        </w:r>
        <w:r>
          <w:fldChar w:fldCharType="separate"/>
        </w:r>
        <w:r>
          <w:rPr>
            <w:noProof/>
          </w:rPr>
          <w:t>2</w:t>
        </w:r>
        <w:r>
          <w:rPr>
            <w:noProof/>
          </w:rPr>
          <w:fldChar w:fldCharType="end"/>
        </w:r>
        <w:r>
          <w:rPr>
            <w:noProof/>
          </w:rPr>
          <w:t>/3</w:t>
        </w:r>
      </w:p>
    </w:sdtContent>
  </w:sdt>
  <w:p w14:paraId="69F70678" w14:textId="77777777" w:rsidR="008A3177" w:rsidRPr="00AB5126" w:rsidRDefault="008A3177" w:rsidP="00AB5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9D4F" w14:textId="77777777" w:rsidR="00D2251A" w:rsidRDefault="00D2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E017" w14:textId="77777777" w:rsidR="000A33E4" w:rsidRDefault="000A33E4">
      <w:r>
        <w:separator/>
      </w:r>
    </w:p>
  </w:footnote>
  <w:footnote w:type="continuationSeparator" w:id="0">
    <w:p w14:paraId="45A2884E" w14:textId="77777777" w:rsidR="000A33E4" w:rsidRDefault="000A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497F" w14:textId="77777777" w:rsidR="00D2251A" w:rsidRDefault="00D2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305" w14:textId="77777777" w:rsidR="00D2251A" w:rsidRDefault="00D2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E737" w14:textId="77777777" w:rsidR="00D2251A" w:rsidRDefault="00D2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DD6ACDA4"/>
    <w:lvl w:ilvl="0">
      <w:start w:val="1"/>
      <w:numFmt w:val="upperRoman"/>
      <w:lvlText w:val="%1."/>
      <w:lvlJc w:val="right"/>
      <w:pPr>
        <w:tabs>
          <w:tab w:val="num" w:pos="180"/>
        </w:tabs>
        <w:ind w:left="180" w:hanging="18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F20531"/>
    <w:multiLevelType w:val="multilevel"/>
    <w:tmpl w:val="9BC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35B05"/>
    <w:multiLevelType w:val="hybridMultilevel"/>
    <w:tmpl w:val="29A2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46BE"/>
    <w:multiLevelType w:val="multilevel"/>
    <w:tmpl w:val="64FA55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F347CC"/>
    <w:multiLevelType w:val="multilevel"/>
    <w:tmpl w:val="64FA55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160083"/>
    <w:multiLevelType w:val="hybridMultilevel"/>
    <w:tmpl w:val="75408B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951D29"/>
    <w:multiLevelType w:val="hybridMultilevel"/>
    <w:tmpl w:val="EE92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D3793"/>
    <w:multiLevelType w:val="hybridMultilevel"/>
    <w:tmpl w:val="15744D3E"/>
    <w:lvl w:ilvl="0" w:tplc="9AD466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439208">
    <w:abstractNumId w:val="2"/>
  </w:num>
  <w:num w:numId="2" w16cid:durableId="1807046478">
    <w:abstractNumId w:val="6"/>
  </w:num>
  <w:num w:numId="3" w16cid:durableId="772625750">
    <w:abstractNumId w:val="7"/>
  </w:num>
  <w:num w:numId="4" w16cid:durableId="907157144">
    <w:abstractNumId w:val="5"/>
  </w:num>
  <w:num w:numId="5" w16cid:durableId="1508209611">
    <w:abstractNumId w:val="1"/>
  </w:num>
  <w:num w:numId="6" w16cid:durableId="1345283155">
    <w:abstractNumId w:val="0"/>
  </w:num>
  <w:num w:numId="7" w16cid:durableId="357239514">
    <w:abstractNumId w:val="3"/>
  </w:num>
  <w:num w:numId="8" w16cid:durableId="489252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5C"/>
    <w:rsid w:val="00000994"/>
    <w:rsid w:val="00006E19"/>
    <w:rsid w:val="000129DD"/>
    <w:rsid w:val="0001664E"/>
    <w:rsid w:val="000417D3"/>
    <w:rsid w:val="00046CA5"/>
    <w:rsid w:val="0005329D"/>
    <w:rsid w:val="00065C4C"/>
    <w:rsid w:val="00067C48"/>
    <w:rsid w:val="00083CF6"/>
    <w:rsid w:val="00093909"/>
    <w:rsid w:val="00093ED4"/>
    <w:rsid w:val="000949C8"/>
    <w:rsid w:val="00097181"/>
    <w:rsid w:val="000A33E4"/>
    <w:rsid w:val="000A4247"/>
    <w:rsid w:val="000B0516"/>
    <w:rsid w:val="000B27B0"/>
    <w:rsid w:val="000B2DDE"/>
    <w:rsid w:val="000C1C5E"/>
    <w:rsid w:val="000C7091"/>
    <w:rsid w:val="000D19BD"/>
    <w:rsid w:val="000D447C"/>
    <w:rsid w:val="000D7A9C"/>
    <w:rsid w:val="000E08E4"/>
    <w:rsid w:val="000E0B42"/>
    <w:rsid w:val="000E1719"/>
    <w:rsid w:val="000E3EF9"/>
    <w:rsid w:val="000E5E50"/>
    <w:rsid w:val="000E7293"/>
    <w:rsid w:val="000F1C5A"/>
    <w:rsid w:val="0010749F"/>
    <w:rsid w:val="00113079"/>
    <w:rsid w:val="00115414"/>
    <w:rsid w:val="001158B5"/>
    <w:rsid w:val="00116741"/>
    <w:rsid w:val="001171BD"/>
    <w:rsid w:val="00121267"/>
    <w:rsid w:val="00123DBD"/>
    <w:rsid w:val="00130F91"/>
    <w:rsid w:val="00141178"/>
    <w:rsid w:val="001454A8"/>
    <w:rsid w:val="00153822"/>
    <w:rsid w:val="00153DB9"/>
    <w:rsid w:val="00157E84"/>
    <w:rsid w:val="001609FB"/>
    <w:rsid w:val="001678FA"/>
    <w:rsid w:val="00195127"/>
    <w:rsid w:val="0019697C"/>
    <w:rsid w:val="001A347A"/>
    <w:rsid w:val="001B23B9"/>
    <w:rsid w:val="001B50E5"/>
    <w:rsid w:val="001B6ECF"/>
    <w:rsid w:val="001C2A80"/>
    <w:rsid w:val="001E41FA"/>
    <w:rsid w:val="001E70D5"/>
    <w:rsid w:val="001F1CAE"/>
    <w:rsid w:val="00202029"/>
    <w:rsid w:val="00206639"/>
    <w:rsid w:val="00206EC8"/>
    <w:rsid w:val="00213E1C"/>
    <w:rsid w:val="002171DB"/>
    <w:rsid w:val="0023074A"/>
    <w:rsid w:val="002317F1"/>
    <w:rsid w:val="002351A5"/>
    <w:rsid w:val="002356B8"/>
    <w:rsid w:val="00246EB6"/>
    <w:rsid w:val="00265C57"/>
    <w:rsid w:val="002669EA"/>
    <w:rsid w:val="00266BE9"/>
    <w:rsid w:val="002675F6"/>
    <w:rsid w:val="00280D20"/>
    <w:rsid w:val="002A03FE"/>
    <w:rsid w:val="002A18DA"/>
    <w:rsid w:val="002A6765"/>
    <w:rsid w:val="002B2F02"/>
    <w:rsid w:val="002B2FDD"/>
    <w:rsid w:val="002B610A"/>
    <w:rsid w:val="002B7942"/>
    <w:rsid w:val="002C0842"/>
    <w:rsid w:val="002C5781"/>
    <w:rsid w:val="002C6D04"/>
    <w:rsid w:val="002D34FC"/>
    <w:rsid w:val="002E1CC2"/>
    <w:rsid w:val="002F45EE"/>
    <w:rsid w:val="00300161"/>
    <w:rsid w:val="00302E8B"/>
    <w:rsid w:val="00303CAF"/>
    <w:rsid w:val="00324F6A"/>
    <w:rsid w:val="003349E4"/>
    <w:rsid w:val="00344683"/>
    <w:rsid w:val="003446CC"/>
    <w:rsid w:val="00346759"/>
    <w:rsid w:val="003510CB"/>
    <w:rsid w:val="00357899"/>
    <w:rsid w:val="0037570C"/>
    <w:rsid w:val="00376728"/>
    <w:rsid w:val="003770E5"/>
    <w:rsid w:val="00395217"/>
    <w:rsid w:val="00395CEC"/>
    <w:rsid w:val="003A3631"/>
    <w:rsid w:val="003D563A"/>
    <w:rsid w:val="003E1B68"/>
    <w:rsid w:val="003E2B76"/>
    <w:rsid w:val="003F2305"/>
    <w:rsid w:val="003F55FB"/>
    <w:rsid w:val="003F7908"/>
    <w:rsid w:val="00401F6D"/>
    <w:rsid w:val="00412783"/>
    <w:rsid w:val="004174F3"/>
    <w:rsid w:val="004207AA"/>
    <w:rsid w:val="00421D9C"/>
    <w:rsid w:val="00424BFB"/>
    <w:rsid w:val="004464A3"/>
    <w:rsid w:val="004614A0"/>
    <w:rsid w:val="00463E90"/>
    <w:rsid w:val="0046474D"/>
    <w:rsid w:val="004662ED"/>
    <w:rsid w:val="00471EE5"/>
    <w:rsid w:val="004723CC"/>
    <w:rsid w:val="00481109"/>
    <w:rsid w:val="00481B64"/>
    <w:rsid w:val="004855FE"/>
    <w:rsid w:val="00486E77"/>
    <w:rsid w:val="00492B05"/>
    <w:rsid w:val="004957C0"/>
    <w:rsid w:val="00497001"/>
    <w:rsid w:val="00497A0A"/>
    <w:rsid w:val="004A0968"/>
    <w:rsid w:val="004A475B"/>
    <w:rsid w:val="004A4E6B"/>
    <w:rsid w:val="004B02C5"/>
    <w:rsid w:val="004B3EF1"/>
    <w:rsid w:val="004B5DAB"/>
    <w:rsid w:val="004B76BC"/>
    <w:rsid w:val="004D66E7"/>
    <w:rsid w:val="004E2EFC"/>
    <w:rsid w:val="004E3EBF"/>
    <w:rsid w:val="004E5B77"/>
    <w:rsid w:val="004E6ABC"/>
    <w:rsid w:val="004F0EC1"/>
    <w:rsid w:val="004F145E"/>
    <w:rsid w:val="004F2517"/>
    <w:rsid w:val="00512429"/>
    <w:rsid w:val="005320B5"/>
    <w:rsid w:val="00540DC2"/>
    <w:rsid w:val="00545B51"/>
    <w:rsid w:val="0054744D"/>
    <w:rsid w:val="00547EEC"/>
    <w:rsid w:val="0055291B"/>
    <w:rsid w:val="00556A06"/>
    <w:rsid w:val="0056390E"/>
    <w:rsid w:val="0056692A"/>
    <w:rsid w:val="005A1025"/>
    <w:rsid w:val="005B018B"/>
    <w:rsid w:val="005B02AD"/>
    <w:rsid w:val="005B6DED"/>
    <w:rsid w:val="005C720A"/>
    <w:rsid w:val="005D31EC"/>
    <w:rsid w:val="005D542A"/>
    <w:rsid w:val="005E4F38"/>
    <w:rsid w:val="005F2788"/>
    <w:rsid w:val="005F2A76"/>
    <w:rsid w:val="005F310A"/>
    <w:rsid w:val="00600697"/>
    <w:rsid w:val="006034C7"/>
    <w:rsid w:val="006037DC"/>
    <w:rsid w:val="006052DF"/>
    <w:rsid w:val="0063178A"/>
    <w:rsid w:val="00631929"/>
    <w:rsid w:val="006421B3"/>
    <w:rsid w:val="00644BBE"/>
    <w:rsid w:val="00644FE0"/>
    <w:rsid w:val="00646A91"/>
    <w:rsid w:val="00650B95"/>
    <w:rsid w:val="00651ECC"/>
    <w:rsid w:val="00654DAE"/>
    <w:rsid w:val="00655944"/>
    <w:rsid w:val="00657249"/>
    <w:rsid w:val="006635EF"/>
    <w:rsid w:val="00663AE9"/>
    <w:rsid w:val="0066554D"/>
    <w:rsid w:val="0068102F"/>
    <w:rsid w:val="00691D91"/>
    <w:rsid w:val="00695984"/>
    <w:rsid w:val="006A623E"/>
    <w:rsid w:val="006B02C3"/>
    <w:rsid w:val="006B4B8E"/>
    <w:rsid w:val="006C5E1A"/>
    <w:rsid w:val="006C6C3A"/>
    <w:rsid w:val="006D3D07"/>
    <w:rsid w:val="006D7826"/>
    <w:rsid w:val="006E1B67"/>
    <w:rsid w:val="006E26A6"/>
    <w:rsid w:val="006F7B55"/>
    <w:rsid w:val="00703416"/>
    <w:rsid w:val="007129B9"/>
    <w:rsid w:val="0071316B"/>
    <w:rsid w:val="00725256"/>
    <w:rsid w:val="007309A4"/>
    <w:rsid w:val="007411EA"/>
    <w:rsid w:val="007467B5"/>
    <w:rsid w:val="00746D34"/>
    <w:rsid w:val="00746E21"/>
    <w:rsid w:val="00760E51"/>
    <w:rsid w:val="00763DE2"/>
    <w:rsid w:val="00771B5D"/>
    <w:rsid w:val="00772DB9"/>
    <w:rsid w:val="007750B5"/>
    <w:rsid w:val="00775C82"/>
    <w:rsid w:val="00780387"/>
    <w:rsid w:val="007914E7"/>
    <w:rsid w:val="00791EB7"/>
    <w:rsid w:val="00792841"/>
    <w:rsid w:val="0079346F"/>
    <w:rsid w:val="00793C4C"/>
    <w:rsid w:val="007A184F"/>
    <w:rsid w:val="007B541C"/>
    <w:rsid w:val="007B6DAF"/>
    <w:rsid w:val="007C04FF"/>
    <w:rsid w:val="007C6C1F"/>
    <w:rsid w:val="007C7660"/>
    <w:rsid w:val="007E0506"/>
    <w:rsid w:val="007E3A65"/>
    <w:rsid w:val="007E5072"/>
    <w:rsid w:val="007F2542"/>
    <w:rsid w:val="007F4CE4"/>
    <w:rsid w:val="00800C7D"/>
    <w:rsid w:val="00811728"/>
    <w:rsid w:val="0081740C"/>
    <w:rsid w:val="00820DF6"/>
    <w:rsid w:val="0082612A"/>
    <w:rsid w:val="00827725"/>
    <w:rsid w:val="0083786A"/>
    <w:rsid w:val="00842F03"/>
    <w:rsid w:val="00851712"/>
    <w:rsid w:val="008632AC"/>
    <w:rsid w:val="00896116"/>
    <w:rsid w:val="00897ADB"/>
    <w:rsid w:val="008A3177"/>
    <w:rsid w:val="008A5302"/>
    <w:rsid w:val="008A6C5D"/>
    <w:rsid w:val="008B1DB5"/>
    <w:rsid w:val="008D69E8"/>
    <w:rsid w:val="008E2B4F"/>
    <w:rsid w:val="008E4174"/>
    <w:rsid w:val="008F3794"/>
    <w:rsid w:val="008F7DD0"/>
    <w:rsid w:val="00907D8B"/>
    <w:rsid w:val="00912114"/>
    <w:rsid w:val="0091733D"/>
    <w:rsid w:val="009247ED"/>
    <w:rsid w:val="0093077C"/>
    <w:rsid w:val="00932493"/>
    <w:rsid w:val="00951B78"/>
    <w:rsid w:val="00963363"/>
    <w:rsid w:val="009712A1"/>
    <w:rsid w:val="00973FB0"/>
    <w:rsid w:val="0097424D"/>
    <w:rsid w:val="00975AAD"/>
    <w:rsid w:val="009947C5"/>
    <w:rsid w:val="009A2C94"/>
    <w:rsid w:val="009A5FEB"/>
    <w:rsid w:val="009A7186"/>
    <w:rsid w:val="009B17D6"/>
    <w:rsid w:val="009B6F24"/>
    <w:rsid w:val="009B7746"/>
    <w:rsid w:val="009C56CD"/>
    <w:rsid w:val="009D20F7"/>
    <w:rsid w:val="009D41AD"/>
    <w:rsid w:val="009D4E78"/>
    <w:rsid w:val="009D6C84"/>
    <w:rsid w:val="009E1970"/>
    <w:rsid w:val="009F1444"/>
    <w:rsid w:val="009F198A"/>
    <w:rsid w:val="009F45DA"/>
    <w:rsid w:val="009F6F41"/>
    <w:rsid w:val="00A009A8"/>
    <w:rsid w:val="00A04A0E"/>
    <w:rsid w:val="00A155C6"/>
    <w:rsid w:val="00A24329"/>
    <w:rsid w:val="00A2516F"/>
    <w:rsid w:val="00A27ED0"/>
    <w:rsid w:val="00A3285A"/>
    <w:rsid w:val="00A44085"/>
    <w:rsid w:val="00A47898"/>
    <w:rsid w:val="00A55DF4"/>
    <w:rsid w:val="00A64D4F"/>
    <w:rsid w:val="00A65430"/>
    <w:rsid w:val="00A6591D"/>
    <w:rsid w:val="00A728E0"/>
    <w:rsid w:val="00A80FE1"/>
    <w:rsid w:val="00A840A3"/>
    <w:rsid w:val="00A873E0"/>
    <w:rsid w:val="00A9075F"/>
    <w:rsid w:val="00A92C88"/>
    <w:rsid w:val="00A95AC9"/>
    <w:rsid w:val="00A969A7"/>
    <w:rsid w:val="00AA1A16"/>
    <w:rsid w:val="00AA4359"/>
    <w:rsid w:val="00AA6330"/>
    <w:rsid w:val="00AA722E"/>
    <w:rsid w:val="00AB0985"/>
    <w:rsid w:val="00AB5126"/>
    <w:rsid w:val="00AC1B86"/>
    <w:rsid w:val="00AD24DB"/>
    <w:rsid w:val="00AD378D"/>
    <w:rsid w:val="00AD4532"/>
    <w:rsid w:val="00AE6247"/>
    <w:rsid w:val="00AF06C3"/>
    <w:rsid w:val="00AF0B4E"/>
    <w:rsid w:val="00AF25D5"/>
    <w:rsid w:val="00B03CF5"/>
    <w:rsid w:val="00B03F64"/>
    <w:rsid w:val="00B04454"/>
    <w:rsid w:val="00B05318"/>
    <w:rsid w:val="00B123EB"/>
    <w:rsid w:val="00B168B1"/>
    <w:rsid w:val="00B20FBD"/>
    <w:rsid w:val="00B32930"/>
    <w:rsid w:val="00B45374"/>
    <w:rsid w:val="00B47CD4"/>
    <w:rsid w:val="00B56746"/>
    <w:rsid w:val="00B605A6"/>
    <w:rsid w:val="00B67C29"/>
    <w:rsid w:val="00B70B5F"/>
    <w:rsid w:val="00B83887"/>
    <w:rsid w:val="00B85DBC"/>
    <w:rsid w:val="00B87545"/>
    <w:rsid w:val="00B914E2"/>
    <w:rsid w:val="00BA2FB3"/>
    <w:rsid w:val="00BA4223"/>
    <w:rsid w:val="00BA6E08"/>
    <w:rsid w:val="00BA7B4A"/>
    <w:rsid w:val="00BB33F7"/>
    <w:rsid w:val="00BC6550"/>
    <w:rsid w:val="00BC65BC"/>
    <w:rsid w:val="00BD7C86"/>
    <w:rsid w:val="00BE0626"/>
    <w:rsid w:val="00BE1A2C"/>
    <w:rsid w:val="00BE3A1D"/>
    <w:rsid w:val="00BF74CF"/>
    <w:rsid w:val="00C201D1"/>
    <w:rsid w:val="00C22532"/>
    <w:rsid w:val="00C22DCB"/>
    <w:rsid w:val="00C268D3"/>
    <w:rsid w:val="00C26CEA"/>
    <w:rsid w:val="00C2785D"/>
    <w:rsid w:val="00C30C54"/>
    <w:rsid w:val="00C36AC7"/>
    <w:rsid w:val="00C45D2D"/>
    <w:rsid w:val="00C47A2C"/>
    <w:rsid w:val="00C507E0"/>
    <w:rsid w:val="00C571A2"/>
    <w:rsid w:val="00C60A0E"/>
    <w:rsid w:val="00C61295"/>
    <w:rsid w:val="00C76B5B"/>
    <w:rsid w:val="00C94DD8"/>
    <w:rsid w:val="00CA20C4"/>
    <w:rsid w:val="00CA3DEB"/>
    <w:rsid w:val="00CB463E"/>
    <w:rsid w:val="00CB76D5"/>
    <w:rsid w:val="00CC43AA"/>
    <w:rsid w:val="00CC7424"/>
    <w:rsid w:val="00CD0A04"/>
    <w:rsid w:val="00CD3BB9"/>
    <w:rsid w:val="00CD5E1D"/>
    <w:rsid w:val="00CD756E"/>
    <w:rsid w:val="00CE2112"/>
    <w:rsid w:val="00CE50B8"/>
    <w:rsid w:val="00CF0412"/>
    <w:rsid w:val="00CF3BD6"/>
    <w:rsid w:val="00D05EA4"/>
    <w:rsid w:val="00D15FB8"/>
    <w:rsid w:val="00D2251A"/>
    <w:rsid w:val="00D22E59"/>
    <w:rsid w:val="00D327F8"/>
    <w:rsid w:val="00D3418D"/>
    <w:rsid w:val="00D37F59"/>
    <w:rsid w:val="00D40007"/>
    <w:rsid w:val="00D5150E"/>
    <w:rsid w:val="00D552CE"/>
    <w:rsid w:val="00D64A11"/>
    <w:rsid w:val="00D64E9C"/>
    <w:rsid w:val="00D66E13"/>
    <w:rsid w:val="00D85D2E"/>
    <w:rsid w:val="00D8784A"/>
    <w:rsid w:val="00D91402"/>
    <w:rsid w:val="00DA03D5"/>
    <w:rsid w:val="00DA466A"/>
    <w:rsid w:val="00DC0290"/>
    <w:rsid w:val="00DC5561"/>
    <w:rsid w:val="00DC67FD"/>
    <w:rsid w:val="00DD5C32"/>
    <w:rsid w:val="00DD6FF6"/>
    <w:rsid w:val="00DF11CA"/>
    <w:rsid w:val="00DF2B3B"/>
    <w:rsid w:val="00DF36BB"/>
    <w:rsid w:val="00DF6A29"/>
    <w:rsid w:val="00E110F6"/>
    <w:rsid w:val="00E15888"/>
    <w:rsid w:val="00E20112"/>
    <w:rsid w:val="00E22346"/>
    <w:rsid w:val="00E46645"/>
    <w:rsid w:val="00E51E0F"/>
    <w:rsid w:val="00E70688"/>
    <w:rsid w:val="00E83012"/>
    <w:rsid w:val="00E869ED"/>
    <w:rsid w:val="00E877E3"/>
    <w:rsid w:val="00E8795C"/>
    <w:rsid w:val="00E92685"/>
    <w:rsid w:val="00E97E1A"/>
    <w:rsid w:val="00EB65B5"/>
    <w:rsid w:val="00EB6736"/>
    <w:rsid w:val="00EB7A9E"/>
    <w:rsid w:val="00EC18A8"/>
    <w:rsid w:val="00EE547A"/>
    <w:rsid w:val="00EE5DDC"/>
    <w:rsid w:val="00EF70D8"/>
    <w:rsid w:val="00F115FF"/>
    <w:rsid w:val="00F13C11"/>
    <w:rsid w:val="00F30421"/>
    <w:rsid w:val="00F32261"/>
    <w:rsid w:val="00F33447"/>
    <w:rsid w:val="00F437BB"/>
    <w:rsid w:val="00F459DD"/>
    <w:rsid w:val="00F51EEF"/>
    <w:rsid w:val="00F52C19"/>
    <w:rsid w:val="00F746BD"/>
    <w:rsid w:val="00F81C78"/>
    <w:rsid w:val="00F81D49"/>
    <w:rsid w:val="00F8323F"/>
    <w:rsid w:val="00F87777"/>
    <w:rsid w:val="00F90CD9"/>
    <w:rsid w:val="00F91314"/>
    <w:rsid w:val="00F93E29"/>
    <w:rsid w:val="00FA31AF"/>
    <w:rsid w:val="00FC2E4C"/>
    <w:rsid w:val="00FD0C4C"/>
    <w:rsid w:val="00FF5FEF"/>
    <w:rsid w:val="00F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1FAE1109"/>
  <w15:docId w15:val="{B6DFCE0D-9D67-44EA-9E28-3EFD98DC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AA4359"/>
    <w:pPr>
      <w:spacing w:after="960"/>
    </w:pPr>
  </w:style>
  <w:style w:type="paragraph" w:styleId="Signature">
    <w:name w:val="Signature"/>
    <w:basedOn w:val="Normal"/>
    <w:rsid w:val="00AA4359"/>
  </w:style>
  <w:style w:type="paragraph" w:styleId="BodyText">
    <w:name w:val="Body Text"/>
    <w:basedOn w:val="Normal"/>
    <w:rsid w:val="00AA4359"/>
    <w:pPr>
      <w:spacing w:after="240"/>
    </w:pPr>
  </w:style>
  <w:style w:type="paragraph" w:styleId="Salutation">
    <w:name w:val="Salutation"/>
    <w:basedOn w:val="Normal"/>
    <w:next w:val="Normal"/>
    <w:rsid w:val="00AA4359"/>
    <w:pPr>
      <w:spacing w:before="480" w:after="240"/>
    </w:pPr>
  </w:style>
  <w:style w:type="paragraph" w:customStyle="1" w:styleId="RecipientAddress">
    <w:name w:val="Recipient Address"/>
    <w:basedOn w:val="Normal"/>
    <w:rsid w:val="00AA4359"/>
  </w:style>
  <w:style w:type="paragraph" w:styleId="Header">
    <w:name w:val="header"/>
    <w:basedOn w:val="Normal"/>
    <w:rsid w:val="005F2788"/>
    <w:pPr>
      <w:tabs>
        <w:tab w:val="center" w:pos="4320"/>
        <w:tab w:val="right" w:pos="8640"/>
      </w:tabs>
    </w:pPr>
  </w:style>
  <w:style w:type="paragraph" w:styleId="Footer">
    <w:name w:val="footer"/>
    <w:basedOn w:val="Normal"/>
    <w:link w:val="FooterChar"/>
    <w:uiPriority w:val="99"/>
    <w:rsid w:val="005F2788"/>
    <w:pPr>
      <w:tabs>
        <w:tab w:val="center" w:pos="4320"/>
        <w:tab w:val="right" w:pos="8640"/>
      </w:tabs>
    </w:pPr>
  </w:style>
  <w:style w:type="paragraph" w:styleId="BalloonText">
    <w:name w:val="Balloon Text"/>
    <w:basedOn w:val="Normal"/>
    <w:semiHidden/>
    <w:rsid w:val="00A27ED0"/>
    <w:rPr>
      <w:rFonts w:ascii="Tahoma" w:hAnsi="Tahoma" w:cs="Tahoma"/>
      <w:sz w:val="16"/>
      <w:szCs w:val="16"/>
    </w:rPr>
  </w:style>
  <w:style w:type="character" w:customStyle="1" w:styleId="FooterChar">
    <w:name w:val="Footer Char"/>
    <w:link w:val="Footer"/>
    <w:uiPriority w:val="99"/>
    <w:rsid w:val="008632AC"/>
    <w:rPr>
      <w:sz w:val="24"/>
      <w:szCs w:val="24"/>
    </w:rPr>
  </w:style>
  <w:style w:type="paragraph" w:styleId="ListParagraph">
    <w:name w:val="List Paragraph"/>
    <w:basedOn w:val="Normal"/>
    <w:uiPriority w:val="34"/>
    <w:qFormat/>
    <w:rsid w:val="00BF74CF"/>
    <w:pPr>
      <w:ind w:left="720"/>
      <w:contextualSpacing/>
    </w:pPr>
  </w:style>
  <w:style w:type="table" w:styleId="TableGrid">
    <w:name w:val="Table Grid"/>
    <w:basedOn w:val="TableNormal"/>
    <w:rsid w:val="009F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Fairfax County Government</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Jim Shelton</cp:lastModifiedBy>
  <cp:revision>2</cp:revision>
  <cp:lastPrinted>2023-05-11T15:16:00Z</cp:lastPrinted>
  <dcterms:created xsi:type="dcterms:W3CDTF">2023-08-15T14:29:00Z</dcterms:created>
  <dcterms:modified xsi:type="dcterms:W3CDTF">2023-08-15T14:29:00Z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624723355a72be42f51e931ab5957e936709e85a48735f49696a27baedaaf43a</vt:lpwstr>
  </property>
</Properties>
</file>