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9D80" w14:textId="5F8661CC" w:rsidR="00E66C52" w:rsidRPr="004B76DB" w:rsidRDefault="00374567" w:rsidP="004B76DB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PLACEMENT M</w:t>
      </w:r>
      <w:r w:rsidR="00E66C52" w:rsidRPr="004B76DB">
        <w:rPr>
          <w:rFonts w:asciiTheme="majorHAnsi" w:hAnsiTheme="majorHAnsi"/>
          <w:b/>
          <w:sz w:val="32"/>
        </w:rPr>
        <w:t>EMORANDUM</w:t>
      </w:r>
    </w:p>
    <w:p w14:paraId="47E692BC" w14:textId="77777777" w:rsidR="00BE5D40" w:rsidRDefault="00BE5D40" w:rsidP="004B76DB">
      <w:pPr>
        <w:pStyle w:val="BodyText"/>
        <w:tabs>
          <w:tab w:val="left" w:pos="720"/>
        </w:tabs>
        <w:rPr>
          <w:rFonts w:asciiTheme="majorHAnsi" w:hAnsiTheme="majorHAnsi"/>
          <w:sz w:val="10"/>
          <w:szCs w:val="10"/>
        </w:rPr>
      </w:pPr>
    </w:p>
    <w:p w14:paraId="30E24686" w14:textId="525FD9E6" w:rsidR="004B76DB" w:rsidRDefault="004B76DB" w:rsidP="004B76DB">
      <w:pPr>
        <w:pStyle w:val="BodyText"/>
        <w:tabs>
          <w:tab w:val="left" w:pos="720"/>
        </w:tabs>
        <w:rPr>
          <w:rFonts w:asciiTheme="majorHAnsi" w:hAnsiTheme="majorHAnsi"/>
          <w:sz w:val="24"/>
          <w:szCs w:val="20"/>
        </w:rPr>
      </w:pPr>
      <w:r w:rsidRPr="004420C9">
        <w:rPr>
          <w:rFonts w:asciiTheme="majorHAnsi" w:hAnsiTheme="majorHAnsi"/>
          <w:sz w:val="24"/>
          <w:szCs w:val="20"/>
        </w:rPr>
        <w:t>To:</w:t>
      </w:r>
      <w:r w:rsidRPr="004420C9">
        <w:rPr>
          <w:rFonts w:asciiTheme="majorHAnsi" w:hAnsiTheme="majorHAnsi"/>
          <w:sz w:val="24"/>
          <w:szCs w:val="20"/>
        </w:rPr>
        <w:tab/>
      </w:r>
      <w:r w:rsidR="00374567">
        <w:rPr>
          <w:rFonts w:asciiTheme="majorHAnsi" w:hAnsiTheme="majorHAnsi"/>
          <w:sz w:val="24"/>
          <w:szCs w:val="20"/>
        </w:rPr>
        <w:t xml:space="preserve"> </w:t>
      </w:r>
      <w:r w:rsidR="00E10FBB">
        <w:rPr>
          <w:rFonts w:asciiTheme="majorHAnsi" w:hAnsiTheme="majorHAnsi"/>
          <w:sz w:val="24"/>
          <w:szCs w:val="20"/>
        </w:rPr>
        <w:t xml:space="preserve">Tabitha Kelly, </w:t>
      </w:r>
      <w:proofErr w:type="gramStart"/>
      <w:r w:rsidR="00E10FBB">
        <w:rPr>
          <w:rFonts w:asciiTheme="majorHAnsi" w:hAnsiTheme="majorHAnsi"/>
          <w:sz w:val="24"/>
          <w:szCs w:val="20"/>
        </w:rPr>
        <w:t>Child</w:t>
      </w:r>
      <w:proofErr w:type="gramEnd"/>
      <w:r w:rsidR="00E10FBB">
        <w:rPr>
          <w:rFonts w:asciiTheme="majorHAnsi" w:hAnsiTheme="majorHAnsi"/>
          <w:sz w:val="24"/>
          <w:szCs w:val="20"/>
        </w:rPr>
        <w:t xml:space="preserve"> and Family Services Division </w:t>
      </w:r>
      <w:r w:rsidR="00374567">
        <w:rPr>
          <w:rFonts w:asciiTheme="majorHAnsi" w:hAnsiTheme="majorHAnsi"/>
          <w:sz w:val="24"/>
          <w:szCs w:val="20"/>
        </w:rPr>
        <w:t>Director, CPMT Chair</w:t>
      </w:r>
    </w:p>
    <w:p w14:paraId="0E781835" w14:textId="282FF1E6" w:rsidR="00374567" w:rsidRPr="004420C9" w:rsidRDefault="00374567" w:rsidP="004B76DB">
      <w:pPr>
        <w:pStyle w:val="BodyText"/>
        <w:tabs>
          <w:tab w:val="left" w:pos="720"/>
        </w:tabs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 xml:space="preserve">              Glenda Pittman, Finance and Information Systems Division Director, CSA Fiscal Agent</w:t>
      </w:r>
    </w:p>
    <w:p w14:paraId="73B85AB8" w14:textId="068A6959" w:rsidR="00E66C52" w:rsidRPr="004420C9" w:rsidRDefault="004B76DB" w:rsidP="004B76DB">
      <w:pPr>
        <w:pStyle w:val="BodyText"/>
        <w:tabs>
          <w:tab w:val="left" w:pos="720"/>
        </w:tabs>
        <w:rPr>
          <w:rFonts w:asciiTheme="majorHAnsi" w:hAnsiTheme="majorHAnsi"/>
          <w:sz w:val="24"/>
          <w:szCs w:val="20"/>
        </w:rPr>
      </w:pPr>
      <w:r w:rsidRPr="004420C9">
        <w:rPr>
          <w:rFonts w:asciiTheme="majorHAnsi" w:hAnsiTheme="majorHAnsi"/>
          <w:sz w:val="24"/>
          <w:szCs w:val="20"/>
        </w:rPr>
        <w:t>From:</w:t>
      </w:r>
      <w:r w:rsidRPr="004420C9">
        <w:rPr>
          <w:rFonts w:asciiTheme="majorHAnsi" w:hAnsiTheme="majorHAnsi"/>
          <w:sz w:val="24"/>
          <w:szCs w:val="20"/>
        </w:rPr>
        <w:tab/>
      </w:r>
      <w:r w:rsidR="00374567">
        <w:rPr>
          <w:rFonts w:asciiTheme="majorHAnsi" w:hAnsiTheme="majorHAnsi"/>
          <w:sz w:val="24"/>
          <w:szCs w:val="20"/>
        </w:rPr>
        <w:t xml:space="preserve"> </w:t>
      </w:r>
      <w:r w:rsidR="00374567" w:rsidRPr="00374567">
        <w:rPr>
          <w:rFonts w:asciiTheme="majorHAnsi" w:hAnsiTheme="majorHAnsi"/>
          <w:b/>
          <w:bCs/>
          <w:color w:val="0070C0"/>
          <w:sz w:val="24"/>
          <w:szCs w:val="20"/>
        </w:rPr>
        <w:t>Director Name,</w:t>
      </w:r>
      <w:r w:rsidR="00374567" w:rsidRPr="00374567">
        <w:rPr>
          <w:rFonts w:asciiTheme="majorHAnsi" w:hAnsiTheme="majorHAnsi"/>
          <w:color w:val="0070C0"/>
          <w:sz w:val="24"/>
          <w:szCs w:val="20"/>
        </w:rPr>
        <w:t xml:space="preserve"> </w:t>
      </w:r>
      <w:r w:rsidR="00374567">
        <w:rPr>
          <w:rFonts w:asciiTheme="majorHAnsi" w:hAnsiTheme="majorHAnsi"/>
          <w:sz w:val="24"/>
          <w:szCs w:val="20"/>
        </w:rPr>
        <w:t>Credentials</w:t>
      </w:r>
    </w:p>
    <w:p w14:paraId="027D2F19" w14:textId="7E265A6A" w:rsidR="004B76DB" w:rsidRPr="004420C9" w:rsidRDefault="004B76DB" w:rsidP="004B76DB">
      <w:pPr>
        <w:pStyle w:val="BodyText"/>
        <w:tabs>
          <w:tab w:val="left" w:pos="720"/>
        </w:tabs>
        <w:rPr>
          <w:rFonts w:asciiTheme="majorHAnsi" w:hAnsiTheme="majorHAnsi"/>
          <w:sz w:val="24"/>
          <w:szCs w:val="20"/>
        </w:rPr>
      </w:pPr>
      <w:r w:rsidRPr="004420C9">
        <w:rPr>
          <w:rFonts w:asciiTheme="majorHAnsi" w:hAnsiTheme="majorHAnsi"/>
          <w:sz w:val="24"/>
          <w:szCs w:val="20"/>
        </w:rPr>
        <w:t>Date:</w:t>
      </w:r>
      <w:r w:rsidR="00BD2C5E">
        <w:rPr>
          <w:rFonts w:asciiTheme="majorHAnsi" w:hAnsiTheme="majorHAnsi"/>
          <w:sz w:val="24"/>
          <w:szCs w:val="20"/>
        </w:rPr>
        <w:t xml:space="preserve"> </w:t>
      </w:r>
      <w:r w:rsidR="00BD2C5E">
        <w:rPr>
          <w:rFonts w:asciiTheme="majorHAnsi" w:hAnsiTheme="majorHAnsi"/>
          <w:sz w:val="24"/>
          <w:szCs w:val="20"/>
        </w:rPr>
        <w:tab/>
      </w:r>
    </w:p>
    <w:p w14:paraId="17847514" w14:textId="660FE303" w:rsidR="00D41F92" w:rsidRPr="004420C9" w:rsidRDefault="004B76DB" w:rsidP="004B76DB">
      <w:pPr>
        <w:pStyle w:val="BodyText"/>
        <w:rPr>
          <w:rFonts w:asciiTheme="majorHAnsi" w:eastAsiaTheme="minorHAnsi" w:hAnsiTheme="majorHAnsi" w:cs="Arial"/>
          <w:color w:val="000000"/>
          <w:sz w:val="24"/>
          <w:szCs w:val="20"/>
          <w:lang w:bidi="ar-SA"/>
        </w:rPr>
      </w:pPr>
      <w:r w:rsidRPr="004420C9">
        <w:rPr>
          <w:rFonts w:asciiTheme="majorHAnsi" w:hAnsiTheme="majorHAnsi"/>
          <w:sz w:val="24"/>
          <w:szCs w:val="20"/>
        </w:rPr>
        <w:t>Re:</w:t>
      </w:r>
      <w:r w:rsidRPr="004420C9">
        <w:rPr>
          <w:rFonts w:asciiTheme="majorHAnsi" w:hAnsiTheme="majorHAnsi"/>
          <w:sz w:val="24"/>
          <w:szCs w:val="20"/>
        </w:rPr>
        <w:tab/>
      </w:r>
      <w:r w:rsidR="00E10FBB">
        <w:rPr>
          <w:rFonts w:asciiTheme="majorHAnsi" w:hAnsiTheme="majorHAnsi"/>
          <w:sz w:val="24"/>
          <w:szCs w:val="20"/>
        </w:rPr>
        <w:t xml:space="preserve">Placement Request </w:t>
      </w:r>
    </w:p>
    <w:p w14:paraId="4F8C2D13" w14:textId="77777777" w:rsidR="004B76DB" w:rsidRPr="004420C9" w:rsidRDefault="004B76DB" w:rsidP="004B76DB">
      <w:pPr>
        <w:pStyle w:val="BodyText"/>
        <w:rPr>
          <w:rFonts w:asciiTheme="majorHAnsi" w:hAnsiTheme="majorHAnsi"/>
          <w:sz w:val="24"/>
          <w:szCs w:val="20"/>
        </w:rPr>
      </w:pPr>
    </w:p>
    <w:p w14:paraId="261827D6" w14:textId="0C679652" w:rsidR="008F3752" w:rsidRPr="008F3752" w:rsidRDefault="00E10FBB" w:rsidP="008F37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  <w:r>
        <w:rPr>
          <w:rFonts w:asciiTheme="majorHAnsi" w:hAnsiTheme="majorHAnsi" w:cs="Arial"/>
          <w:color w:val="000000"/>
          <w:sz w:val="24"/>
          <w:szCs w:val="20"/>
        </w:rPr>
        <w:t>Ms. Kelly</w:t>
      </w:r>
      <w:r w:rsidR="00374567">
        <w:rPr>
          <w:rFonts w:asciiTheme="majorHAnsi" w:hAnsiTheme="majorHAnsi" w:cs="Arial"/>
          <w:color w:val="000000"/>
          <w:sz w:val="24"/>
          <w:szCs w:val="20"/>
        </w:rPr>
        <w:t xml:space="preserve"> and Ms. Pittman</w:t>
      </w:r>
    </w:p>
    <w:p w14:paraId="07BD11B7" w14:textId="6A2FBFCD" w:rsidR="008F3752" w:rsidRPr="008F3752" w:rsidRDefault="008F3752" w:rsidP="008F37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</w:p>
    <w:p w14:paraId="25208D0B" w14:textId="678B742F" w:rsidR="00670133" w:rsidRDefault="00374567" w:rsidP="008F37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Program</w:t>
      </w:r>
      <w:r w:rsidR="00670133">
        <w:rPr>
          <w:rFonts w:asciiTheme="majorHAnsi" w:hAnsiTheme="majorHAnsi" w:cs="Arial"/>
          <w:color w:val="000000"/>
          <w:sz w:val="24"/>
          <w:szCs w:val="20"/>
        </w:rPr>
        <w:t xml:space="preserve"> </w:t>
      </w:r>
      <w:r w:rsidR="008F3752" w:rsidRPr="008F3752">
        <w:rPr>
          <w:rFonts w:asciiTheme="majorHAnsi" w:hAnsiTheme="majorHAnsi" w:cs="Arial"/>
          <w:color w:val="000000"/>
          <w:sz w:val="24"/>
          <w:szCs w:val="20"/>
        </w:rPr>
        <w:t>convened on</w:t>
      </w:r>
      <w:r w:rsidR="008F3752" w:rsidRPr="00DB121F">
        <w:rPr>
          <w:rFonts w:asciiTheme="majorHAnsi" w:hAnsiTheme="majorHAnsi" w:cs="Arial"/>
          <w:b/>
          <w:bCs/>
          <w:color w:val="000000"/>
          <w:sz w:val="24"/>
          <w:szCs w:val="20"/>
        </w:rPr>
        <w:t xml:space="preserve"> </w:t>
      </w:r>
      <w:r>
        <w:rPr>
          <w:rFonts w:asciiTheme="majorHAnsi" w:hAnsiTheme="majorHAnsi" w:cs="Arial"/>
          <w:b/>
          <w:bCs/>
          <w:color w:val="0070C0"/>
          <w:sz w:val="24"/>
          <w:szCs w:val="20"/>
        </w:rPr>
        <w:t>Date</w:t>
      </w:r>
      <w:r w:rsidR="008F3752" w:rsidRPr="008F3752">
        <w:rPr>
          <w:rFonts w:asciiTheme="majorHAnsi" w:hAnsiTheme="majorHAnsi" w:cs="Arial"/>
          <w:color w:val="000000"/>
          <w:sz w:val="24"/>
          <w:szCs w:val="20"/>
        </w:rPr>
        <w:t xml:space="preserve"> to review the </w:t>
      </w: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Child’s Name</w:t>
      </w:r>
      <w:r w:rsidR="00670133" w:rsidRPr="00374567">
        <w:rPr>
          <w:rFonts w:asciiTheme="majorHAnsi" w:hAnsiTheme="majorHAnsi" w:cs="Arial"/>
          <w:color w:val="0070C0"/>
          <w:sz w:val="24"/>
          <w:szCs w:val="20"/>
        </w:rPr>
        <w:t xml:space="preserve"> </w:t>
      </w:r>
      <w:r w:rsidR="00670133">
        <w:rPr>
          <w:rFonts w:asciiTheme="majorHAnsi" w:hAnsiTheme="majorHAnsi" w:cs="Arial"/>
          <w:color w:val="000000"/>
          <w:sz w:val="24"/>
          <w:szCs w:val="20"/>
        </w:rPr>
        <w:t xml:space="preserve">and </w:t>
      </w:r>
      <w:r w:rsidR="00DB121F">
        <w:rPr>
          <w:rFonts w:asciiTheme="majorHAnsi" w:hAnsiTheme="majorHAnsi" w:cs="Arial"/>
          <w:color w:val="000000"/>
          <w:sz w:val="24"/>
          <w:szCs w:val="20"/>
        </w:rPr>
        <w:t>their</w:t>
      </w:r>
      <w:r w:rsidR="00670133">
        <w:rPr>
          <w:rFonts w:asciiTheme="majorHAnsi" w:hAnsiTheme="majorHAnsi" w:cs="Arial"/>
          <w:color w:val="000000"/>
          <w:sz w:val="24"/>
          <w:szCs w:val="20"/>
        </w:rPr>
        <w:t xml:space="preserve"> current needs; taking into consideration detailed information provided by </w:t>
      </w:r>
      <w:r>
        <w:rPr>
          <w:rFonts w:asciiTheme="majorHAnsi" w:hAnsiTheme="majorHAnsi" w:cs="Arial"/>
          <w:b/>
          <w:bCs/>
          <w:color w:val="0070C0"/>
          <w:sz w:val="24"/>
          <w:szCs w:val="20"/>
        </w:rPr>
        <w:t xml:space="preserve">Names of Treatment Team Members. </w:t>
      </w:r>
    </w:p>
    <w:p w14:paraId="756638C5" w14:textId="77777777" w:rsidR="00670133" w:rsidRDefault="00670133" w:rsidP="008F37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</w:p>
    <w:p w14:paraId="304E4C2E" w14:textId="27E91649" w:rsidR="008F3752" w:rsidRPr="008F3752" w:rsidRDefault="00CD7738" w:rsidP="008F37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  <w:r w:rsidRPr="008F3752">
        <w:rPr>
          <w:rFonts w:asciiTheme="majorHAnsi" w:hAnsiTheme="majorHAnsi" w:cs="Arial"/>
          <w:color w:val="000000"/>
          <w:sz w:val="24"/>
          <w:szCs w:val="20"/>
        </w:rPr>
        <w:t>Considering</w:t>
      </w:r>
      <w:r w:rsidR="008F3752" w:rsidRPr="008F3752">
        <w:rPr>
          <w:rFonts w:asciiTheme="majorHAnsi" w:hAnsiTheme="majorHAnsi" w:cs="Arial"/>
          <w:color w:val="000000"/>
          <w:sz w:val="24"/>
          <w:szCs w:val="20"/>
        </w:rPr>
        <w:t xml:space="preserve"> the complex dynamics of </w:t>
      </w:r>
      <w:r w:rsidR="00374567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Child’s Name</w:t>
      </w:r>
      <w:r w:rsidR="008F3752" w:rsidRPr="00374567">
        <w:rPr>
          <w:rFonts w:asciiTheme="majorHAnsi" w:hAnsiTheme="majorHAnsi" w:cs="Arial"/>
          <w:color w:val="0070C0"/>
          <w:sz w:val="24"/>
          <w:szCs w:val="20"/>
        </w:rPr>
        <w:t xml:space="preserve"> </w:t>
      </w:r>
      <w:r w:rsidR="008F3752" w:rsidRPr="008F3752">
        <w:rPr>
          <w:rFonts w:asciiTheme="majorHAnsi" w:hAnsiTheme="majorHAnsi" w:cs="Arial"/>
          <w:color w:val="000000"/>
          <w:sz w:val="24"/>
          <w:szCs w:val="20"/>
        </w:rPr>
        <w:t xml:space="preserve">and </w:t>
      </w:r>
      <w:r w:rsidR="00DB121F">
        <w:rPr>
          <w:rFonts w:asciiTheme="majorHAnsi" w:hAnsiTheme="majorHAnsi" w:cs="Arial"/>
          <w:color w:val="000000"/>
          <w:sz w:val="24"/>
          <w:szCs w:val="20"/>
        </w:rPr>
        <w:t>their</w:t>
      </w:r>
      <w:r w:rsidR="00670133">
        <w:rPr>
          <w:rFonts w:asciiTheme="majorHAnsi" w:hAnsiTheme="majorHAnsi" w:cs="Arial"/>
          <w:color w:val="000000"/>
          <w:sz w:val="24"/>
          <w:szCs w:val="20"/>
        </w:rPr>
        <w:t xml:space="preserve"> </w:t>
      </w:r>
      <w:r w:rsidR="008F3752" w:rsidRPr="008F3752">
        <w:rPr>
          <w:rFonts w:asciiTheme="majorHAnsi" w:hAnsiTheme="majorHAnsi" w:cs="Arial"/>
          <w:color w:val="000000"/>
          <w:sz w:val="24"/>
          <w:szCs w:val="20"/>
        </w:rPr>
        <w:t>support system needs,</w:t>
      </w:r>
      <w:r w:rsidR="00670133">
        <w:rPr>
          <w:rFonts w:asciiTheme="majorHAnsi" w:hAnsiTheme="majorHAnsi" w:cs="Arial"/>
          <w:color w:val="000000"/>
          <w:sz w:val="24"/>
          <w:szCs w:val="20"/>
        </w:rPr>
        <w:t xml:space="preserve"> the </w:t>
      </w:r>
      <w:r w:rsidR="00374567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Program</w:t>
      </w:r>
      <w:r w:rsidR="00670133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 xml:space="preserve"> </w:t>
      </w:r>
      <w:r w:rsidR="00670133">
        <w:rPr>
          <w:rFonts w:asciiTheme="majorHAnsi" w:hAnsiTheme="majorHAnsi" w:cs="Arial"/>
          <w:color w:val="000000"/>
          <w:sz w:val="24"/>
          <w:szCs w:val="20"/>
        </w:rPr>
        <w:t xml:space="preserve">is requesting approval for placement at </w:t>
      </w:r>
      <w:r w:rsidR="00374567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Vendor Name</w:t>
      </w:r>
      <w:r w:rsidR="00670133">
        <w:rPr>
          <w:rFonts w:asciiTheme="majorHAnsi" w:hAnsiTheme="majorHAnsi" w:cs="Arial"/>
          <w:color w:val="000000"/>
          <w:sz w:val="24"/>
          <w:szCs w:val="20"/>
        </w:rPr>
        <w:t xml:space="preserve">, effective </w:t>
      </w:r>
      <w:r w:rsidR="00374567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Date You Would Like to Begin Placement</w:t>
      </w:r>
      <w:r w:rsidR="00374567">
        <w:rPr>
          <w:rFonts w:asciiTheme="majorHAnsi" w:hAnsiTheme="majorHAnsi" w:cs="Arial"/>
          <w:color w:val="000000"/>
          <w:sz w:val="24"/>
          <w:szCs w:val="20"/>
        </w:rPr>
        <w:t xml:space="preserve">. </w:t>
      </w:r>
      <w:r w:rsidR="00767DD1">
        <w:rPr>
          <w:rFonts w:asciiTheme="majorHAnsi" w:hAnsiTheme="majorHAnsi" w:cs="Arial"/>
          <w:color w:val="000000"/>
          <w:sz w:val="24"/>
          <w:szCs w:val="20"/>
        </w:rPr>
        <w:t>The rationale and clinical need regarding this placement approval include the following:</w:t>
      </w:r>
      <w:r w:rsidR="00D30CAD">
        <w:rPr>
          <w:rFonts w:asciiTheme="majorHAnsi" w:hAnsiTheme="majorHAnsi" w:cs="Arial"/>
          <w:color w:val="000000"/>
          <w:sz w:val="24"/>
          <w:szCs w:val="20"/>
        </w:rPr>
        <w:t xml:space="preserve"> </w:t>
      </w:r>
    </w:p>
    <w:p w14:paraId="5E31DFEF" w14:textId="34BFA125" w:rsidR="00F62595" w:rsidRPr="00374567" w:rsidRDefault="00767DD1" w:rsidP="008F37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70C0"/>
          <w:sz w:val="24"/>
          <w:szCs w:val="20"/>
        </w:rPr>
      </w:pP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R</w:t>
      </w:r>
      <w:r w:rsidR="00374567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 xml:space="preserve">ationale </w:t>
      </w: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1</w:t>
      </w:r>
    </w:p>
    <w:p w14:paraId="4B7FCE47" w14:textId="0653278A" w:rsidR="008F3752" w:rsidRPr="00374567" w:rsidRDefault="00767DD1" w:rsidP="00F43C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70C0"/>
          <w:sz w:val="24"/>
          <w:szCs w:val="20"/>
        </w:rPr>
      </w:pP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R</w:t>
      </w:r>
      <w:r w:rsidR="00374567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 xml:space="preserve">ationale </w:t>
      </w: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 xml:space="preserve">2 </w:t>
      </w:r>
    </w:p>
    <w:p w14:paraId="70C23CA0" w14:textId="66B127A2" w:rsidR="00CD7738" w:rsidRPr="00374567" w:rsidRDefault="00767DD1" w:rsidP="008F37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70C0"/>
          <w:sz w:val="24"/>
          <w:szCs w:val="20"/>
        </w:rPr>
      </w:pP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R</w:t>
      </w:r>
      <w:r w:rsidR="00374567"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>ationale</w:t>
      </w:r>
      <w:r w:rsidRPr="00374567">
        <w:rPr>
          <w:rFonts w:asciiTheme="majorHAnsi" w:hAnsiTheme="majorHAnsi" w:cs="Arial"/>
          <w:b/>
          <w:bCs/>
          <w:color w:val="0070C0"/>
          <w:sz w:val="24"/>
          <w:szCs w:val="20"/>
        </w:rPr>
        <w:t xml:space="preserve"> 3</w:t>
      </w:r>
    </w:p>
    <w:p w14:paraId="01196193" w14:textId="6844A1A9" w:rsidR="008F3752" w:rsidRPr="008F3752" w:rsidRDefault="008F3752" w:rsidP="008F37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</w:p>
    <w:p w14:paraId="45C0E778" w14:textId="7A5E1A6B" w:rsidR="008F3752" w:rsidRPr="008F3752" w:rsidRDefault="008F3752" w:rsidP="008F37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  <w:r w:rsidRPr="008F3752">
        <w:rPr>
          <w:rFonts w:asciiTheme="majorHAnsi" w:hAnsiTheme="majorHAnsi" w:cs="Arial"/>
          <w:color w:val="000000"/>
          <w:sz w:val="24"/>
          <w:szCs w:val="20"/>
        </w:rPr>
        <w:t xml:space="preserve">We welcome any questions or concerns. </w:t>
      </w:r>
    </w:p>
    <w:p w14:paraId="72D75F40" w14:textId="58AC8005" w:rsidR="001E3DDC" w:rsidRPr="00CD7738" w:rsidRDefault="001E3DDC" w:rsidP="00CD7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0"/>
        </w:rPr>
      </w:pPr>
    </w:p>
    <w:p w14:paraId="4B6E1A4D" w14:textId="77777777" w:rsidR="00D41F92" w:rsidRPr="004420C9" w:rsidRDefault="00D41F92" w:rsidP="00D41F92">
      <w:pPr>
        <w:pStyle w:val="Default"/>
        <w:rPr>
          <w:rFonts w:asciiTheme="majorHAnsi" w:hAnsiTheme="majorHAnsi"/>
          <w:szCs w:val="20"/>
        </w:rPr>
      </w:pPr>
      <w:r w:rsidRPr="004420C9">
        <w:rPr>
          <w:rFonts w:asciiTheme="majorHAnsi" w:hAnsiTheme="majorHAnsi"/>
          <w:szCs w:val="20"/>
        </w:rPr>
        <w:t xml:space="preserve">Sincerely, </w:t>
      </w:r>
    </w:p>
    <w:p w14:paraId="0621F0C2" w14:textId="490E966E" w:rsidR="00077D47" w:rsidRPr="004420C9" w:rsidRDefault="00077D47" w:rsidP="00D41F92">
      <w:pPr>
        <w:pStyle w:val="Default"/>
        <w:rPr>
          <w:rFonts w:asciiTheme="majorHAnsi" w:hAnsiTheme="majorHAnsi"/>
          <w:szCs w:val="20"/>
        </w:rPr>
      </w:pPr>
    </w:p>
    <w:p w14:paraId="606734F0" w14:textId="77656CAF" w:rsidR="00D41F92" w:rsidRPr="00374567" w:rsidRDefault="00374567" w:rsidP="00D41F92">
      <w:pPr>
        <w:pStyle w:val="Default"/>
        <w:rPr>
          <w:rFonts w:asciiTheme="majorHAnsi" w:hAnsiTheme="majorHAnsi"/>
          <w:i/>
          <w:iCs/>
          <w:color w:val="0070C0"/>
          <w:szCs w:val="20"/>
        </w:rPr>
      </w:pPr>
      <w:r w:rsidRPr="00374567">
        <w:rPr>
          <w:rFonts w:asciiTheme="majorHAnsi" w:hAnsiTheme="majorHAnsi"/>
          <w:i/>
          <w:iCs/>
          <w:color w:val="0070C0"/>
          <w:szCs w:val="20"/>
        </w:rPr>
        <w:t>Director Name, Credentials</w:t>
      </w:r>
    </w:p>
    <w:p w14:paraId="0A96264D" w14:textId="77777777" w:rsidR="00374567" w:rsidRPr="00374567" w:rsidRDefault="00374567" w:rsidP="00D41F92">
      <w:pPr>
        <w:pStyle w:val="Default"/>
        <w:rPr>
          <w:rFonts w:asciiTheme="majorHAnsi" w:hAnsiTheme="majorHAnsi"/>
          <w:i/>
          <w:iCs/>
          <w:color w:val="0070C0"/>
          <w:szCs w:val="20"/>
        </w:rPr>
      </w:pPr>
      <w:r w:rsidRPr="00374567">
        <w:rPr>
          <w:rFonts w:asciiTheme="majorHAnsi" w:hAnsiTheme="majorHAnsi"/>
          <w:i/>
          <w:iCs/>
          <w:color w:val="0070C0"/>
          <w:szCs w:val="20"/>
        </w:rPr>
        <w:t>Title</w:t>
      </w:r>
    </w:p>
    <w:p w14:paraId="16268E0D" w14:textId="58FEBCC6" w:rsidR="00374567" w:rsidRPr="00374567" w:rsidRDefault="00374567" w:rsidP="00D41F92">
      <w:pPr>
        <w:pStyle w:val="Default"/>
        <w:rPr>
          <w:rFonts w:asciiTheme="majorHAnsi" w:hAnsiTheme="majorHAnsi"/>
          <w:i/>
          <w:iCs/>
          <w:color w:val="0070C0"/>
          <w:szCs w:val="20"/>
        </w:rPr>
      </w:pPr>
      <w:r w:rsidRPr="00374567">
        <w:rPr>
          <w:rFonts w:asciiTheme="majorHAnsi" w:hAnsiTheme="majorHAnsi"/>
          <w:i/>
          <w:iCs/>
          <w:color w:val="0070C0"/>
          <w:szCs w:val="20"/>
        </w:rPr>
        <w:t>Program (</w:t>
      </w:r>
      <w:proofErr w:type="gramStart"/>
      <w:r w:rsidRPr="00374567">
        <w:rPr>
          <w:rFonts w:asciiTheme="majorHAnsi" w:hAnsiTheme="majorHAnsi"/>
          <w:i/>
          <w:iCs/>
          <w:color w:val="0070C0"/>
          <w:szCs w:val="20"/>
        </w:rPr>
        <w:t>i.e.</w:t>
      </w:r>
      <w:proofErr w:type="gramEnd"/>
      <w:r w:rsidRPr="00374567">
        <w:rPr>
          <w:rFonts w:asciiTheme="majorHAnsi" w:hAnsiTheme="majorHAnsi"/>
          <w:i/>
          <w:iCs/>
          <w:color w:val="0070C0"/>
          <w:szCs w:val="20"/>
        </w:rPr>
        <w:t xml:space="preserve"> Courts, APS, Child Welfare, Community Services Board)</w:t>
      </w:r>
      <w:r w:rsidR="007D458E" w:rsidRPr="00374567">
        <w:rPr>
          <w:rFonts w:asciiTheme="majorHAnsi" w:hAnsiTheme="majorHAnsi"/>
          <w:i/>
          <w:iCs/>
          <w:color w:val="0070C0"/>
          <w:szCs w:val="20"/>
        </w:rPr>
        <w:t xml:space="preserve"> </w:t>
      </w:r>
    </w:p>
    <w:p w14:paraId="2CCE3A18" w14:textId="2C882C46" w:rsidR="00A013A2" w:rsidRPr="00374567" w:rsidRDefault="00374567" w:rsidP="00D41F92">
      <w:pPr>
        <w:pStyle w:val="Default"/>
        <w:rPr>
          <w:rFonts w:asciiTheme="majorHAnsi" w:hAnsiTheme="majorHAnsi"/>
          <w:i/>
          <w:iCs/>
          <w:color w:val="0070C0"/>
          <w:szCs w:val="20"/>
        </w:rPr>
      </w:pPr>
      <w:r w:rsidRPr="00374567">
        <w:rPr>
          <w:rFonts w:asciiTheme="majorHAnsi" w:hAnsiTheme="majorHAnsi"/>
          <w:i/>
          <w:iCs/>
          <w:color w:val="0070C0"/>
          <w:szCs w:val="20"/>
        </w:rPr>
        <w:t>Telephone Number</w:t>
      </w:r>
    </w:p>
    <w:p w14:paraId="01722F77" w14:textId="55BA3A82" w:rsidR="003C701E" w:rsidRPr="004420C9" w:rsidRDefault="003C701E" w:rsidP="00D41F92">
      <w:pPr>
        <w:pStyle w:val="Default"/>
        <w:rPr>
          <w:rFonts w:asciiTheme="majorHAnsi" w:hAnsiTheme="majorHAnsi"/>
          <w:szCs w:val="20"/>
        </w:rPr>
      </w:pPr>
    </w:p>
    <w:p w14:paraId="046BA91B" w14:textId="77777777" w:rsidR="004428BD" w:rsidRDefault="00D41F92" w:rsidP="00D41F92">
      <w:pPr>
        <w:pStyle w:val="Default"/>
        <w:rPr>
          <w:rFonts w:asciiTheme="majorHAnsi" w:hAnsiTheme="majorHAnsi"/>
          <w:szCs w:val="20"/>
        </w:rPr>
      </w:pPr>
      <w:r w:rsidRPr="004420C9">
        <w:rPr>
          <w:rFonts w:asciiTheme="majorHAnsi" w:hAnsiTheme="majorHAnsi"/>
          <w:szCs w:val="20"/>
        </w:rPr>
        <w:t>Cc:</w:t>
      </w:r>
    </w:p>
    <w:p w14:paraId="7E97683B" w14:textId="35095B79" w:rsidR="00D41F92" w:rsidRPr="004420C9" w:rsidRDefault="00D25A3F" w:rsidP="00D41F92">
      <w:pPr>
        <w:pStyle w:val="Default"/>
        <w:rPr>
          <w:rFonts w:asciiTheme="majorHAnsi" w:hAnsiTheme="majorHAnsi"/>
          <w:szCs w:val="20"/>
        </w:rPr>
      </w:pPr>
      <w:r w:rsidRPr="00374567">
        <w:rPr>
          <w:rFonts w:asciiTheme="majorHAnsi" w:hAnsiTheme="majorHAnsi"/>
          <w:i/>
          <w:iCs/>
          <w:color w:val="0070C0"/>
          <w:szCs w:val="20"/>
        </w:rPr>
        <w:t>Child’s Name</w:t>
      </w:r>
      <w:r w:rsidRPr="00374567">
        <w:rPr>
          <w:rFonts w:asciiTheme="majorHAnsi" w:hAnsiTheme="majorHAnsi"/>
          <w:color w:val="0070C0"/>
          <w:szCs w:val="20"/>
        </w:rPr>
        <w:t xml:space="preserve">, </w:t>
      </w:r>
      <w:r w:rsidR="003C701E">
        <w:rPr>
          <w:rFonts w:asciiTheme="majorHAnsi" w:hAnsiTheme="majorHAnsi"/>
          <w:szCs w:val="20"/>
        </w:rPr>
        <w:t>File</w:t>
      </w:r>
    </w:p>
    <w:p w14:paraId="7AE770CB" w14:textId="7353953F" w:rsidR="0052324B" w:rsidRPr="00374567" w:rsidRDefault="00374567" w:rsidP="001625CB">
      <w:pPr>
        <w:spacing w:after="0"/>
        <w:rPr>
          <w:rFonts w:asciiTheme="majorHAnsi" w:hAnsiTheme="majorHAnsi"/>
          <w:i/>
          <w:iCs/>
          <w:color w:val="0070C0"/>
          <w:sz w:val="24"/>
          <w:szCs w:val="20"/>
        </w:rPr>
      </w:pPr>
      <w:r w:rsidRPr="00374567">
        <w:rPr>
          <w:rFonts w:asciiTheme="majorHAnsi" w:hAnsiTheme="majorHAnsi"/>
          <w:i/>
          <w:iCs/>
          <w:color w:val="0070C0"/>
          <w:sz w:val="24"/>
          <w:szCs w:val="20"/>
        </w:rPr>
        <w:t>Case Manager Name, Role</w:t>
      </w:r>
    </w:p>
    <w:p w14:paraId="7561D97A" w14:textId="32034086" w:rsidR="004B76DB" w:rsidRPr="00374567" w:rsidRDefault="00374567" w:rsidP="001625CB">
      <w:pPr>
        <w:spacing w:after="0"/>
        <w:rPr>
          <w:rFonts w:asciiTheme="majorHAnsi" w:hAnsiTheme="majorHAnsi"/>
          <w:i/>
          <w:iCs/>
          <w:color w:val="0070C0"/>
          <w:sz w:val="24"/>
          <w:szCs w:val="20"/>
        </w:rPr>
      </w:pPr>
      <w:r w:rsidRPr="00374567">
        <w:rPr>
          <w:rFonts w:asciiTheme="majorHAnsi" w:hAnsiTheme="majorHAnsi"/>
          <w:i/>
          <w:iCs/>
          <w:color w:val="0070C0"/>
          <w:sz w:val="24"/>
          <w:szCs w:val="20"/>
        </w:rPr>
        <w:t>Case Manager Supervisor Name, Role</w:t>
      </w:r>
    </w:p>
    <w:p w14:paraId="1CE5CAF4" w14:textId="295273EA" w:rsidR="00BE5D40" w:rsidRPr="00BE5D40" w:rsidRDefault="00BE5D40" w:rsidP="00771489">
      <w:pPr>
        <w:spacing w:after="0"/>
        <w:rPr>
          <w:rFonts w:asciiTheme="majorHAnsi" w:hAnsiTheme="majorHAnsi"/>
          <w:sz w:val="24"/>
          <w:szCs w:val="20"/>
        </w:rPr>
      </w:pPr>
    </w:p>
    <w:sectPr w:rsidR="00BE5D40" w:rsidRPr="00BE5D40" w:rsidSect="004B76DB">
      <w:headerReference w:type="default" r:id="rId11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8ABD" w14:textId="77777777" w:rsidR="002646C9" w:rsidRDefault="002646C9" w:rsidP="00044074">
      <w:pPr>
        <w:spacing w:after="0" w:line="240" w:lineRule="auto"/>
      </w:pPr>
      <w:r>
        <w:separator/>
      </w:r>
    </w:p>
  </w:endnote>
  <w:endnote w:type="continuationSeparator" w:id="0">
    <w:p w14:paraId="7F7832E1" w14:textId="77777777" w:rsidR="002646C9" w:rsidRDefault="002646C9" w:rsidP="0004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5D15" w14:textId="77777777" w:rsidR="002646C9" w:rsidRDefault="002646C9" w:rsidP="00044074">
      <w:pPr>
        <w:spacing w:after="0" w:line="240" w:lineRule="auto"/>
      </w:pPr>
      <w:r>
        <w:separator/>
      </w:r>
    </w:p>
  </w:footnote>
  <w:footnote w:type="continuationSeparator" w:id="0">
    <w:p w14:paraId="3B51B383" w14:textId="77777777" w:rsidR="002646C9" w:rsidRDefault="002646C9" w:rsidP="0004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378E" w14:textId="0A712648" w:rsidR="00374567" w:rsidRPr="009C7F6A" w:rsidRDefault="00374567" w:rsidP="00374567">
    <w:pPr>
      <w:spacing w:after="0"/>
      <w:ind w:left="1646" w:firstLine="720"/>
      <w:rPr>
        <w:rFonts w:asciiTheme="majorHAnsi" w:hAnsiTheme="majorHAnsi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897255" wp14:editId="356DD18C">
          <wp:simplePos x="0" y="0"/>
          <wp:positionH relativeFrom="column">
            <wp:posOffset>-795941</wp:posOffset>
          </wp:positionH>
          <wp:positionV relativeFrom="paragraph">
            <wp:posOffset>-102870</wp:posOffset>
          </wp:positionV>
          <wp:extent cx="2000250" cy="61644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1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F6A">
      <w:rPr>
        <w:rFonts w:asciiTheme="majorHAnsi" w:hAnsiTheme="majorHAnsi"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550BF" wp14:editId="47CE0428">
              <wp:simplePos x="0" y="0"/>
              <wp:positionH relativeFrom="page">
                <wp:posOffset>2115185</wp:posOffset>
              </wp:positionH>
              <wp:positionV relativeFrom="paragraph">
                <wp:posOffset>-360680</wp:posOffset>
              </wp:positionV>
              <wp:extent cx="3175" cy="1115060"/>
              <wp:effectExtent l="10160" t="13335" r="5715" b="508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" cy="1115060"/>
                        <a:chOff x="2551" y="-478"/>
                        <a:chExt cx="5" cy="1756"/>
                      </a:xfrm>
                    </wpg:grpSpPr>
                    <wps:wsp>
                      <wps:cNvPr id="11" name="Line 3"/>
                      <wps:cNvCnPr>
                        <a:cxnSpLocks noChangeShapeType="1"/>
                      </wps:cNvCnPr>
                      <wps:spPr bwMode="auto">
                        <a:xfrm>
                          <a:off x="2554" y="-478"/>
                          <a:ext cx="0" cy="7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C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2554" y="277"/>
                          <a:ext cx="0" cy="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C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5"/>
                      <wps:cNvCnPr>
                        <a:cxnSpLocks noChangeShapeType="1"/>
                      </wps:cNvCnPr>
                      <wps:spPr bwMode="auto">
                        <a:xfrm>
                          <a:off x="2554" y="552"/>
                          <a:ext cx="0" cy="3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C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6"/>
                      <wps:cNvCnPr>
                        <a:cxnSpLocks noChangeShapeType="1"/>
                      </wps:cNvCnPr>
                      <wps:spPr bwMode="auto">
                        <a:xfrm>
                          <a:off x="2554" y="887"/>
                          <a:ext cx="0" cy="1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C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7"/>
                      <wps:cNvCnPr>
                        <a:cxnSpLocks noChangeShapeType="1"/>
                      </wps:cNvCnPr>
                      <wps:spPr bwMode="auto">
                        <a:xfrm>
                          <a:off x="2554" y="1082"/>
                          <a:ext cx="0" cy="1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C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0C8B4" id="Group 10" o:spid="_x0000_s1026" style="position:absolute;margin-left:166.55pt;margin-top:-28.4pt;width:.25pt;height:87.8pt;z-index:251659264;mso-position-horizontal-relative:page" coordorigin="2551,-478" coordsize="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gikAIAAA4MAAAOAAAAZHJzL2Uyb0RvYy54bWzslttuGyEQhu8r9R0Q98kenLXdle1IdRLf&#10;pE2kpA+AWfagsoAAe+2378CuHa/rqFUq+aLyDQIGhpn/4zS53dQcrZk2lRRTHF2HGDFBZVaJYop/&#10;vD5cjTEyloiMcCnYFG+Zwbezz58mjUpZLEvJM6YROBEmbdQUl9aqNAgMLVlNzLVUTIAxl7omFpq6&#10;CDJNGvBe8yAOw2HQSJ0pLSkzBnrvWiOeef95zqh9ynPDLOJTDLFZX2pfLl0ZzCYkLTRRZUW7MMgH&#10;oqhJJWDRvas7Ygla6eo3V3VFtTQyt9dU1oHM84oynwNkE4VH2Sy0XCmfS5E2hdrLBNIe6fRht/T7&#10;eqHVi3rWbfRQfZT0pwFdgkYV6aHdtYt2MFo232QGPMnKSp/4Jte1cwEpoY3Xd7vXl20sotA5iEYJ&#10;RhQMURQl4bCTn5bAyE2KkyTCCMxXN6Nxi4aW993k3cxRMnSmgKTtkj7MLiyHHfaReZPK/JtULyVR&#10;zBMwTopnjarMRY+RIDWk/1gJhgYuHrcwjJiLVkm6EZ2SSMh5SUTBvK/XrYJpkc+gN8U1DGD4o7Ig&#10;0s2RSDt9YYM7cUdJ0lOIpEobu2CyRq4yxRyi9tDI+tHYVszdEMdQyIeKc+gnKReo6cC5ppG8ypzR&#10;N3SxnHON1sQdrnAwH37t1u0Ng00sMu+sZCS77+qWVLytA0ku/HZrFWi1XMps+6xdbB3Sc7GNe2xv&#10;XEY9UCQ9A9t4NHILk/QIbQwHyGmy2/wXtNmpi/OdYzvoofVKnh9tksQn0Q4GF7R/8Sa+gxauxIMb&#10;2b8Q50c7Hp8+tdGXC9qPo4WH/wCtV/j8aKNwfPrY/q9s/bcKPp3+sek+yO5Xe9j2j/PbN372CwAA&#10;//8DAFBLAwQUAAYACAAAACEA4/V2ReAAAAALAQAADwAAAGRycy9kb3ducmV2LnhtbEyPwWqDQBCG&#10;74W8wzKB3pJ1KxGxriGEtqdQaFIovW10ohJ3VtyNmrfv9NQeZ+bjn+/Pt7PtxIiDbx1pUOsIBFLp&#10;qpZqDZ+n11UKwgdDlekcoYY7etgWi4fcZJWb6APHY6gFh5DPjIYmhD6T0pcNWuPXrkfi28UN1gQe&#10;h1pWg5k43HbyKYoSaU1L/KExPe4bLK/Hm9XwNplpF6uX8XC97O/fp83710Gh1o/LefcMIuAc/mD4&#10;1Wd1KNjp7G5UedFpiONYMaphtUm4AxO8SUCcGVVpCrLI5f8OxQ8AAAD//wMAUEsBAi0AFAAGAAgA&#10;AAAhALaDOJL+AAAA4QEAABMAAAAAAAAAAAAAAAAAAAAAAFtDb250ZW50X1R5cGVzXS54bWxQSwEC&#10;LQAUAAYACAAAACEAOP0h/9YAAACUAQAACwAAAAAAAAAAAAAAAAAvAQAAX3JlbHMvLnJlbHNQSwEC&#10;LQAUAAYACAAAACEAqpk4IpACAAAODAAADgAAAAAAAAAAAAAAAAAuAgAAZHJzL2Uyb0RvYy54bWxQ&#10;SwECLQAUAAYACAAAACEA4/V2ReAAAAALAQAADwAAAAAAAAAAAAAAAADqBAAAZHJzL2Rvd25yZXYu&#10;eG1sUEsFBgAAAAAEAAQA8wAAAPcFAAAAAA==&#10;">
              <v:line id="Line 3" o:spid="_x0000_s1027" style="position:absolute;visibility:visible;mso-wrap-style:square" from="2554,-478" to="2554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zRqvgAAANsAAAAPAAAAZHJzL2Rvd25yZXYueG1sRE9Ni8Iw&#10;EL0v+B/CCN7WVAVZq1GsIOjBg+5evA3N2BSbSW1irf/eCMLe5vE+Z7HqbCVaanzpWMFomIAgzp0u&#10;uVDw97v9/gHhA7LGyjEpeJKH1bL3tcBUuwcfqT2FQsQQ9ikqMCHUqZQ+N2TRD11NHLmLayyGCJtC&#10;6gYfMdxWcpwkU2mx5NhgsKaNofx6ulsFISM+dNwizYrbZJKZs8mme6UG/W49BxGoC//ij3un4/wR&#10;vH+JB8jlCwAA//8DAFBLAQItABQABgAIAAAAIQDb4fbL7gAAAIUBAAATAAAAAAAAAAAAAAAAAAAA&#10;AABbQ29udGVudF9UeXBlc10ueG1sUEsBAi0AFAAGAAgAAAAhAFr0LFu/AAAAFQEAAAsAAAAAAAAA&#10;AAAAAAAAHwEAAF9yZWxzLy5yZWxzUEsBAi0AFAAGAAgAAAAhALwLNGq+AAAA2wAAAA8AAAAAAAAA&#10;AAAAAAAABwIAAGRycy9kb3ducmV2LnhtbFBLBQYAAAAAAwADALcAAADyAgAAAAA=&#10;" strokecolor="#003c6b" strokeweight=".25pt"/>
              <v:line id="Line 4" o:spid="_x0000_s1028" style="position:absolute;visibility:visible;mso-wrap-style:square" from="2554,277" to="255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odwQAAANsAAAAPAAAAZHJzL2Rvd25yZXYueG1sRE89a8Mw&#10;EN0D+Q/iAt1iOTGY1I0S4kKhHTrUydLtsK6WiXVyLNV2/31VKGS7x/u8/XG2nRhp8K1jBZskBUFc&#10;O91yo+ByflnvQPiArLFzTAp+yMPxsFzssdBu4g8aq9CIGMK+QAUmhL6Q0teGLPrE9cSR+3KDxRDh&#10;0Eg94BTDbSe3aZpLiy3HBoM9PRuqr9W3VRBK4veZR6TH5pZlpfk0Zf6m1MNqPj2BCDSHu/jf/arj&#10;/C38/RIPkIdfAAAA//8DAFBLAQItABQABgAIAAAAIQDb4fbL7gAAAIUBAAATAAAAAAAAAAAAAAAA&#10;AAAAAABbQ29udGVudF9UeXBlc10ueG1sUEsBAi0AFAAGAAgAAAAhAFr0LFu/AAAAFQEAAAsAAAAA&#10;AAAAAAAAAAAAHwEAAF9yZWxzLy5yZWxzUEsBAi0AFAAGAAgAAAAhAEzZqh3BAAAA2wAAAA8AAAAA&#10;AAAAAAAAAAAABwIAAGRycy9kb3ducmV2LnhtbFBLBQYAAAAAAwADALcAAAD1AgAAAAA=&#10;" strokecolor="#003c6b" strokeweight=".25pt"/>
              <v:line id="Line 5" o:spid="_x0000_s1029" style="position:absolute;visibility:visible;mso-wrap-style:square" from="2554,552" to="2554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+GwQAAANsAAAAPAAAAZHJzL2Rvd25yZXYueG1sRE89a8Mw&#10;EN0D/Q/iCt1iuTWExLES6kChHTo0yZLtsC6WiXVyJNVx/31VKGS7x/u8ajvZXozkQ+dYwXOWgyBu&#10;nO64VXA8vM2XIEJE1tg7JgU/FGC7eZhVWGp34y8a97EVKYRDiQpMjEMpZWgMWQyZG4gTd3beYkzQ&#10;t1J7vKVw28uXPF9Iix2nBoMD7Qw1l/23VRBr4s+JR6RVey2K2pxMvfhQ6ulxel2DiDTFu/jf/a7T&#10;/AL+fkkHyM0vAAAA//8DAFBLAQItABQABgAIAAAAIQDb4fbL7gAAAIUBAAATAAAAAAAAAAAAAAAA&#10;AAAAAABbQ29udGVudF9UeXBlc10ueG1sUEsBAi0AFAAGAAgAAAAhAFr0LFu/AAAAFQEAAAsAAAAA&#10;AAAAAAAAAAAAHwEAAF9yZWxzLy5yZWxzUEsBAi0AFAAGAAgAAAAhACOVD4bBAAAA2wAAAA8AAAAA&#10;AAAAAAAAAAAABwIAAGRycy9kb3ducmV2LnhtbFBLBQYAAAAAAwADALcAAAD1AgAAAAA=&#10;" strokecolor="#003c6b" strokeweight=".25pt"/>
              <v:line id="Line 6" o:spid="_x0000_s1030" style="position:absolute;visibility:visible;mso-wrap-style:square" from="2554,887" to="2554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fywQAAANsAAAAPAAAAZHJzL2Rvd25yZXYueG1sRE9Na8JA&#10;EL0X/A/LCN6ajbWEGl3FCEJ76KGpF29DdswGs7Npdk3Sf98tFHqbx/uc7X6yrRio941jBcskBUFc&#10;Od1wreD8eXp8AeEDssbWMSn4Jg/73exhi7l2I3/QUIZaxBD2OSowIXS5lL4yZNEnriOO3NX1FkOE&#10;fS11j2MMt618StNMWmw4Nhjs6GioupV3qyAUxO8TD0jr+mu1KszFFNmbUov5dNiACDSFf/Gf+1XH&#10;+c/w+0s8QO5+AAAA//8DAFBLAQItABQABgAIAAAAIQDb4fbL7gAAAIUBAAATAAAAAAAAAAAAAAAA&#10;AAAAAABbQ29udGVudF9UeXBlc10ueG1sUEsBAi0AFAAGAAgAAAAhAFr0LFu/AAAAFQEAAAsAAAAA&#10;AAAAAAAAAAAAHwEAAF9yZWxzLy5yZWxzUEsBAi0AFAAGAAgAAAAhAKx8l/LBAAAA2wAAAA8AAAAA&#10;AAAAAAAAAAAABwIAAGRycy9kb3ducmV2LnhtbFBLBQYAAAAAAwADALcAAAD1AgAAAAA=&#10;" strokecolor="#003c6b" strokeweight=".25pt"/>
              <v:line id="Line 7" o:spid="_x0000_s1031" style="position:absolute;visibility:visible;mso-wrap-style:square" from="2554,1082" to="2554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JpwQAAANsAAAAPAAAAZHJzL2Rvd25yZXYueG1sRE9Na8JA&#10;EL0X/A/LCN6ajZWGGl3FCEJ76KGpF29DdswGs7Npdk3Sf98tFHqbx/uc7X6yrRio941jBcskBUFc&#10;Od1wreD8eXp8AeEDssbWMSn4Jg/73exhi7l2I3/QUIZaxBD2OSowIXS5lL4yZNEnriOO3NX1FkOE&#10;fS11j2MMt618StNMWmw4Nhjs6GioupV3qyAUxO8TD0jr+mu1KszFFNmbUov5dNiACDSFf/Gf+1XH&#10;+c/w+0s8QO5+AAAA//8DAFBLAQItABQABgAIAAAAIQDb4fbL7gAAAIUBAAATAAAAAAAAAAAAAAAA&#10;AAAAAABbQ29udGVudF9UeXBlc10ueG1sUEsBAi0AFAAGAAgAAAAhAFr0LFu/AAAAFQEAAAsAAAAA&#10;AAAAAAAAAAAAHwEAAF9yZWxzLy5yZWxzUEsBAi0AFAAGAAgAAAAhAMMwMmnBAAAA2wAAAA8AAAAA&#10;AAAAAAAAAAAABwIAAGRycy9kb3ducmV2LnhtbFBLBQYAAAAAAwADALcAAAD1AgAAAAA=&#10;" strokecolor="#003c6b" strokeweight=".25pt"/>
              <w10:wrap anchorx="page"/>
            </v:group>
          </w:pict>
        </mc:Fallback>
      </mc:AlternateContent>
    </w:r>
    <w:r>
      <w:rPr>
        <w:rFonts w:asciiTheme="majorHAnsi" w:hAnsiTheme="majorHAnsi"/>
        <w:color w:val="003C6B"/>
        <w:sz w:val="16"/>
      </w:rPr>
      <w:t>COMMUNITY MANAGEMENT AND POLICY TEAM</w:t>
    </w:r>
  </w:p>
  <w:p w14:paraId="5231FAEE" w14:textId="77777777" w:rsidR="00374567" w:rsidRPr="009C7F6A" w:rsidRDefault="00374567" w:rsidP="00374567">
    <w:pPr>
      <w:pStyle w:val="BodyText"/>
      <w:tabs>
        <w:tab w:val="left" w:pos="3735"/>
      </w:tabs>
      <w:rPr>
        <w:rFonts w:asciiTheme="majorHAnsi" w:hAnsiTheme="majorHAnsi"/>
        <w:sz w:val="18"/>
      </w:rPr>
    </w:pPr>
    <w:r>
      <w:rPr>
        <w:rFonts w:asciiTheme="majorHAnsi" w:hAnsiTheme="majorHAnsi"/>
        <w:sz w:val="15"/>
      </w:rPr>
      <w:t xml:space="preserve">                                                                      </w:t>
    </w:r>
    <w:r w:rsidRPr="009C7F6A">
      <w:rPr>
        <w:rFonts w:asciiTheme="majorHAnsi" w:hAnsiTheme="majorHAnsi"/>
        <w:color w:val="003C6B"/>
        <w:sz w:val="18"/>
      </w:rPr>
      <w:t>2100 Washington Boulevard, 3rd Floor Arlington, VA 22204-2010</w:t>
    </w:r>
  </w:p>
  <w:p w14:paraId="62746D14" w14:textId="77777777" w:rsidR="00374567" w:rsidRPr="009C7F6A" w:rsidRDefault="00374567" w:rsidP="00374567">
    <w:pPr>
      <w:ind w:left="2366"/>
      <w:rPr>
        <w:rFonts w:asciiTheme="majorHAnsi" w:hAnsiTheme="majorHAnsi"/>
        <w:sz w:val="18"/>
      </w:rPr>
    </w:pPr>
    <w:r w:rsidRPr="009C7F6A">
      <w:rPr>
        <w:rFonts w:asciiTheme="majorHAnsi" w:hAnsiTheme="majorHAnsi"/>
        <w:color w:val="003C6B"/>
        <w:sz w:val="15"/>
      </w:rPr>
      <w:t xml:space="preserve">TEL </w:t>
    </w:r>
    <w:r w:rsidRPr="009C7F6A">
      <w:rPr>
        <w:rFonts w:asciiTheme="majorHAnsi" w:hAnsiTheme="majorHAnsi"/>
        <w:color w:val="003C6B"/>
        <w:sz w:val="18"/>
      </w:rPr>
      <w:t xml:space="preserve">703.228.1550 TTY 703.228.1598 </w:t>
    </w:r>
    <w:r w:rsidRPr="009C7F6A">
      <w:rPr>
        <w:rFonts w:asciiTheme="majorHAnsi" w:hAnsiTheme="majorHAnsi"/>
        <w:color w:val="003C6B"/>
        <w:sz w:val="15"/>
      </w:rPr>
      <w:t xml:space="preserve">FAX </w:t>
    </w:r>
    <w:r w:rsidRPr="009C7F6A">
      <w:rPr>
        <w:rFonts w:asciiTheme="majorHAnsi" w:hAnsiTheme="majorHAnsi"/>
        <w:color w:val="003C6B"/>
        <w:sz w:val="18"/>
      </w:rPr>
      <w:t xml:space="preserve">703.228.1172 </w:t>
    </w:r>
    <w:hyperlink r:id="rId3">
      <w:r w:rsidRPr="009C7F6A">
        <w:rPr>
          <w:rFonts w:asciiTheme="majorHAnsi" w:hAnsiTheme="majorHAnsi"/>
          <w:color w:val="0000FF"/>
          <w:sz w:val="18"/>
          <w:u w:val="single" w:color="0000FF"/>
        </w:rPr>
        <w:t>www.arlingtonva.us</w:t>
      </w:r>
    </w:hyperlink>
  </w:p>
  <w:p w14:paraId="5ACE764D" w14:textId="77777777" w:rsidR="00044074" w:rsidRPr="00E66C52" w:rsidRDefault="00044074" w:rsidP="00E66C52">
    <w:pPr>
      <w:pStyle w:val="Header"/>
    </w:pPr>
    <w:r w:rsidRPr="00E66C5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D5A"/>
    <w:multiLevelType w:val="hybridMultilevel"/>
    <w:tmpl w:val="EB46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C33F2"/>
    <w:multiLevelType w:val="hybridMultilevel"/>
    <w:tmpl w:val="4D007342"/>
    <w:lvl w:ilvl="0" w:tplc="5CBE5E2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2608A"/>
    <w:multiLevelType w:val="hybridMultilevel"/>
    <w:tmpl w:val="ABAC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6132">
    <w:abstractNumId w:val="2"/>
  </w:num>
  <w:num w:numId="2" w16cid:durableId="1666125601">
    <w:abstractNumId w:val="1"/>
  </w:num>
  <w:num w:numId="3" w16cid:durableId="144684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92"/>
    <w:rsid w:val="00044074"/>
    <w:rsid w:val="00077D47"/>
    <w:rsid w:val="000A4E07"/>
    <w:rsid w:val="00113F7F"/>
    <w:rsid w:val="00114047"/>
    <w:rsid w:val="00155924"/>
    <w:rsid w:val="001625CB"/>
    <w:rsid w:val="001A1BC9"/>
    <w:rsid w:val="001C2CA3"/>
    <w:rsid w:val="001E3DDC"/>
    <w:rsid w:val="001F1D2E"/>
    <w:rsid w:val="00247F97"/>
    <w:rsid w:val="002646C9"/>
    <w:rsid w:val="0028482B"/>
    <w:rsid w:val="002B0C79"/>
    <w:rsid w:val="002C2D73"/>
    <w:rsid w:val="002F0E9D"/>
    <w:rsid w:val="00306530"/>
    <w:rsid w:val="0037187F"/>
    <w:rsid w:val="00374567"/>
    <w:rsid w:val="00382FC8"/>
    <w:rsid w:val="00397330"/>
    <w:rsid w:val="003C05B7"/>
    <w:rsid w:val="003C701E"/>
    <w:rsid w:val="004420C9"/>
    <w:rsid w:val="004428BD"/>
    <w:rsid w:val="004514E9"/>
    <w:rsid w:val="004816EA"/>
    <w:rsid w:val="00484A99"/>
    <w:rsid w:val="00485AAE"/>
    <w:rsid w:val="00497C8C"/>
    <w:rsid w:val="004B76DB"/>
    <w:rsid w:val="0052324B"/>
    <w:rsid w:val="00551CB7"/>
    <w:rsid w:val="005947DC"/>
    <w:rsid w:val="00594C1B"/>
    <w:rsid w:val="00595755"/>
    <w:rsid w:val="005E6E37"/>
    <w:rsid w:val="005F15EF"/>
    <w:rsid w:val="00603CE1"/>
    <w:rsid w:val="00640EBF"/>
    <w:rsid w:val="00670133"/>
    <w:rsid w:val="006A0EDD"/>
    <w:rsid w:val="006C7A29"/>
    <w:rsid w:val="006E37D4"/>
    <w:rsid w:val="00767DD1"/>
    <w:rsid w:val="00771489"/>
    <w:rsid w:val="007D458E"/>
    <w:rsid w:val="008547CB"/>
    <w:rsid w:val="00860CA5"/>
    <w:rsid w:val="008636C0"/>
    <w:rsid w:val="008E52A9"/>
    <w:rsid w:val="008F3752"/>
    <w:rsid w:val="0091030E"/>
    <w:rsid w:val="009624C0"/>
    <w:rsid w:val="009B1348"/>
    <w:rsid w:val="009C7F6A"/>
    <w:rsid w:val="00A013A2"/>
    <w:rsid w:val="00AE429D"/>
    <w:rsid w:val="00B112DE"/>
    <w:rsid w:val="00B35410"/>
    <w:rsid w:val="00B85422"/>
    <w:rsid w:val="00BD2C5E"/>
    <w:rsid w:val="00BE41AF"/>
    <w:rsid w:val="00BE5D40"/>
    <w:rsid w:val="00BE5EB6"/>
    <w:rsid w:val="00C45405"/>
    <w:rsid w:val="00C67C75"/>
    <w:rsid w:val="00CD7738"/>
    <w:rsid w:val="00D25A3F"/>
    <w:rsid w:val="00D30CAD"/>
    <w:rsid w:val="00D40128"/>
    <w:rsid w:val="00D41F92"/>
    <w:rsid w:val="00DB121F"/>
    <w:rsid w:val="00DB2C48"/>
    <w:rsid w:val="00DC2FE5"/>
    <w:rsid w:val="00DF6434"/>
    <w:rsid w:val="00E10DDC"/>
    <w:rsid w:val="00E10FBB"/>
    <w:rsid w:val="00E57A46"/>
    <w:rsid w:val="00E66C52"/>
    <w:rsid w:val="00E956B3"/>
    <w:rsid w:val="00EA21FD"/>
    <w:rsid w:val="00EA7B2F"/>
    <w:rsid w:val="00EC7A90"/>
    <w:rsid w:val="00F43CE2"/>
    <w:rsid w:val="00F62595"/>
    <w:rsid w:val="00F65C1B"/>
    <w:rsid w:val="00F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FD0E7"/>
  <w15:chartTrackingRefBased/>
  <w15:docId w15:val="{C22D7080-5E96-42DD-90DE-23DAB97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74"/>
  </w:style>
  <w:style w:type="paragraph" w:styleId="Footer">
    <w:name w:val="footer"/>
    <w:basedOn w:val="Normal"/>
    <w:link w:val="FooterChar"/>
    <w:uiPriority w:val="99"/>
    <w:unhideWhenUsed/>
    <w:rsid w:val="0004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74"/>
  </w:style>
  <w:style w:type="character" w:styleId="Hyperlink">
    <w:name w:val="Hyperlink"/>
    <w:basedOn w:val="DefaultParagraphFont"/>
    <w:uiPriority w:val="99"/>
    <w:unhideWhenUsed/>
    <w:rsid w:val="0004407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6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66C5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lingtonva.us/" TargetMode="External"/><Relationship Id="rId2" Type="http://schemas.openxmlformats.org/officeDocument/2006/relationships/image" Target="cid:image001.jpg@01DA0D7C.0DE220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A362232051B4092AAA2B13ADEA17C" ma:contentTypeVersion="15" ma:contentTypeDescription="Create a new document." ma:contentTypeScope="" ma:versionID="7ef6748ca5f1ad165541c25a63e88b59">
  <xsd:schema xmlns:xsd="http://www.w3.org/2001/XMLSchema" xmlns:xs="http://www.w3.org/2001/XMLSchema" xmlns:p="http://schemas.microsoft.com/office/2006/metadata/properties" xmlns:ns3="3fe00763-dea6-47c2-9f07-68361e07e530" xmlns:ns4="01dd7325-6b28-4736-a2bf-b3d9d148cbb6" targetNamespace="http://schemas.microsoft.com/office/2006/metadata/properties" ma:root="true" ma:fieldsID="85367d5466f4f988a9a7c2aff1dbaff3" ns3:_="" ns4:_="">
    <xsd:import namespace="3fe00763-dea6-47c2-9f07-68361e07e530"/>
    <xsd:import namespace="01dd7325-6b28-4736-a2bf-b3d9d148cb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00763-dea6-47c2-9f07-68361e07e5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d7325-6b28-4736-a2bf-b3d9d148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E987A-9B3F-4C81-AE75-8B484ABB89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872E44-A865-42D2-98DB-974449855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00763-dea6-47c2-9f07-68361e07e530"/>
    <ds:schemaRef ds:uri="01dd7325-6b28-4736-a2bf-b3d9d148c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72DEA-3CEB-408E-A344-836534BBA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393C17-300B-481F-80FF-A9D9EC727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Lee</dc:creator>
  <cp:keywords/>
  <dc:description/>
  <cp:lastModifiedBy>Shari Lyons</cp:lastModifiedBy>
  <cp:revision>2</cp:revision>
  <cp:lastPrinted>2020-02-25T19:54:00Z</cp:lastPrinted>
  <dcterms:created xsi:type="dcterms:W3CDTF">2023-11-02T15:18:00Z</dcterms:created>
  <dcterms:modified xsi:type="dcterms:W3CDTF">2023-11-02T15:18:00Z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0x010100018A362232051B4092AAA2B13ADEA17C</vt:lpwstr>
  </property>
</Properties>
</file>