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C3" w:rsidRPr="00F0660D" w:rsidRDefault="00D82758" w:rsidP="00D82758">
      <w:pPr>
        <w:spacing w:before="0"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C67C66" wp14:editId="5E9F3CD4">
            <wp:simplePos x="0" y="0"/>
            <wp:positionH relativeFrom="column">
              <wp:posOffset>4191000</wp:posOffset>
            </wp:positionH>
            <wp:positionV relativeFrom="paragraph">
              <wp:posOffset>1093469</wp:posOffset>
            </wp:positionV>
            <wp:extent cx="3078918" cy="160972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49" cy="1615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60E699" wp14:editId="257B6382">
            <wp:simplePos x="0" y="0"/>
            <wp:positionH relativeFrom="column">
              <wp:posOffset>66675</wp:posOffset>
            </wp:positionH>
            <wp:positionV relativeFrom="paragraph">
              <wp:posOffset>54610</wp:posOffset>
            </wp:positionV>
            <wp:extent cx="5137785" cy="3442335"/>
            <wp:effectExtent l="0" t="0" r="5715" b="5715"/>
            <wp:wrapThrough wrapText="bothSides">
              <wp:wrapPolygon edited="0">
                <wp:start x="0" y="0"/>
                <wp:lineTo x="0" y="21516"/>
                <wp:lineTo x="21544" y="21516"/>
                <wp:lineTo x="215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84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CC5359" wp14:editId="10A65D78">
                <wp:simplePos x="0" y="0"/>
                <wp:positionH relativeFrom="column">
                  <wp:posOffset>368300</wp:posOffset>
                </wp:positionH>
                <wp:positionV relativeFrom="paragraph">
                  <wp:posOffset>3594100</wp:posOffset>
                </wp:positionV>
                <wp:extent cx="6747510" cy="6159500"/>
                <wp:effectExtent l="0" t="0" r="0" b="0"/>
                <wp:wrapThrough wrapText="bothSides">
                  <wp:wrapPolygon edited="0">
                    <wp:start x="183" y="0"/>
                    <wp:lineTo x="183" y="21511"/>
                    <wp:lineTo x="21405" y="21511"/>
                    <wp:lineTo x="21405" y="0"/>
                    <wp:lineTo x="183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615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F59" w:rsidRPr="001E40DA" w:rsidRDefault="009C5F59" w:rsidP="009C5F59">
                            <w:pPr>
                              <w:rPr>
                                <w:b/>
                                <w:color w:val="ED8E1C"/>
                                <w:sz w:val="38"/>
                                <w:szCs w:val="38"/>
                              </w:rPr>
                            </w:pPr>
                            <w:r w:rsidRPr="001E40DA">
                              <w:rPr>
                                <w:b/>
                                <w:color w:val="ED8E1C"/>
                                <w:sz w:val="38"/>
                                <w:szCs w:val="38"/>
                              </w:rPr>
                              <w:t>RIGHT TO REPORT</w:t>
                            </w:r>
                            <w:r w:rsidR="00D82758">
                              <w:rPr>
                                <w:b/>
                                <w:color w:val="ED8E1C"/>
                                <w:sz w:val="38"/>
                                <w:szCs w:val="38"/>
                              </w:rPr>
                              <w:t xml:space="preserve"> SEXUAL ABUSE AND SEXUAL HARRASSMENT</w:t>
                            </w:r>
                          </w:p>
                          <w:p w:rsidR="009C5F59" w:rsidRPr="00AC04F2" w:rsidRDefault="009C5F59" w:rsidP="009C5F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If you, or someone you know, are experiencing sexual abuse or sexual harassment, </w:t>
                            </w:r>
                            <w:r w:rsidR="003F1CEB">
                              <w:rPr>
                                <w:sz w:val="24"/>
                                <w:szCs w:val="24"/>
                              </w:rPr>
                              <w:t xml:space="preserve">Argus House and the Young Achievers’ Programs </w:t>
                            </w: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want to know. We want you to report right away! Why? </w:t>
                            </w:r>
                          </w:p>
                          <w:p w:rsidR="00636871" w:rsidRPr="00AC04F2" w:rsidRDefault="009C5F59" w:rsidP="009C5F59">
                            <w:pPr>
                              <w:pStyle w:val="ColorfulList-Accent1"/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spacing w:before="0" w:after="0" w:line="240" w:lineRule="auto"/>
                              <w:ind w:left="360" w:firstLine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We want to keep YOU safe; it is our job! It is your right to be free from sexual abuse and sexual </w:t>
                            </w:r>
                          </w:p>
                          <w:p w:rsidR="009C5F59" w:rsidRPr="00AC04F2" w:rsidRDefault="00636871" w:rsidP="00636871">
                            <w:pPr>
                              <w:tabs>
                                <w:tab w:val="num" w:pos="360"/>
                              </w:tabs>
                              <w:spacing w:before="0"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C5F59" w:rsidRPr="00AC04F2">
                              <w:rPr>
                                <w:sz w:val="24"/>
                                <w:szCs w:val="24"/>
                              </w:rPr>
                              <w:t>harassment.</w:t>
                            </w:r>
                          </w:p>
                          <w:p w:rsidR="009C5F59" w:rsidRPr="00AC04F2" w:rsidRDefault="009C5F59" w:rsidP="009C5F59">
                            <w:pPr>
                              <w:pStyle w:val="ColorfulList-Accent1"/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spacing w:before="0" w:after="0" w:line="240" w:lineRule="auto"/>
                              <w:ind w:left="360" w:firstLine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We want to conduct an investigation of the reported incident. </w:t>
                            </w:r>
                          </w:p>
                          <w:p w:rsidR="009C5F59" w:rsidRPr="00AC04F2" w:rsidRDefault="009C5F59" w:rsidP="009C5F59">
                            <w:pPr>
                              <w:pStyle w:val="ColorfulList-Accent1"/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spacing w:before="0" w:after="0" w:line="240" w:lineRule="auto"/>
                              <w:ind w:left="360" w:firstLine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>We want to hold the perpetrator accountable for his/her actions.</w:t>
                            </w:r>
                          </w:p>
                          <w:p w:rsidR="009C5F59" w:rsidRPr="00AC04F2" w:rsidRDefault="009C5F59" w:rsidP="009C5F59">
                            <w:pPr>
                              <w:pStyle w:val="ColorfulList-Accent1"/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spacing w:before="0" w:after="0" w:line="240" w:lineRule="auto"/>
                              <w:ind w:left="360" w:firstLine="0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>We want to provide YOU with relevant information and support services.</w:t>
                            </w:r>
                          </w:p>
                          <w:p w:rsidR="009C5F59" w:rsidRPr="001E40DA" w:rsidRDefault="009C5F59" w:rsidP="009C5F59">
                            <w:pPr>
                              <w:spacing w:before="240"/>
                              <w:rPr>
                                <w:b/>
                                <w:color w:val="ED8E1C"/>
                                <w:sz w:val="38"/>
                                <w:szCs w:val="38"/>
                              </w:rPr>
                            </w:pPr>
                            <w:r w:rsidRPr="001E40DA">
                              <w:rPr>
                                <w:b/>
                                <w:color w:val="ED8E1C"/>
                                <w:sz w:val="38"/>
                                <w:szCs w:val="38"/>
                              </w:rPr>
                              <w:t>HOW TO REPORT</w:t>
                            </w:r>
                          </w:p>
                          <w:p w:rsidR="009C5F59" w:rsidRPr="00AC04F2" w:rsidRDefault="003F1CEB" w:rsidP="009C5F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Argus House and the Young Achievers’ Program </w:t>
                            </w:r>
                            <w:r w:rsidR="009C5F59" w:rsidRPr="00AC04F2">
                              <w:rPr>
                                <w:sz w:val="24"/>
                                <w:szCs w:val="24"/>
                              </w:rPr>
                              <w:t>offer multiple ways to report sexual abuse and sexual harassment</w:t>
                            </w:r>
                            <w:r w:rsidR="00D2618F" w:rsidRPr="00AC04F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C46B4" w:rsidRPr="00AC04F2">
                              <w:rPr>
                                <w:sz w:val="24"/>
                                <w:szCs w:val="24"/>
                              </w:rPr>
                              <w:t xml:space="preserve"> Reports can be made anonymously.</w:t>
                            </w:r>
                          </w:p>
                          <w:p w:rsidR="003F1CEB" w:rsidRPr="00AC04F2" w:rsidRDefault="003F1CEB" w:rsidP="003F1CE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before="0" w:after="0" w:line="240" w:lineRule="auto"/>
                              <w:ind w:left="36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>Report to any staff, volunteer, contractor, or medical or mental health staff.</w:t>
                            </w:r>
                          </w:p>
                          <w:p w:rsidR="006B5CB8" w:rsidRPr="00AC04F2" w:rsidRDefault="00FD67E4" w:rsidP="006B5CB8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before="0" w:after="0" w:line="240" w:lineRule="auto"/>
                              <w:ind w:left="36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Call </w:t>
                            </w:r>
                            <w:r w:rsidR="003F1CEB">
                              <w:rPr>
                                <w:sz w:val="24"/>
                                <w:szCs w:val="24"/>
                              </w:rPr>
                              <w:t xml:space="preserve">the Rick Strobach, Deputy Director of Court Services at </w:t>
                            </w:r>
                            <w:r w:rsidRPr="00AC04F2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3F1CEB">
                              <w:rPr>
                                <w:sz w:val="24"/>
                                <w:szCs w:val="24"/>
                              </w:rPr>
                              <w:t>703</w:t>
                            </w: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3F1CEB">
                              <w:rPr>
                                <w:sz w:val="24"/>
                                <w:szCs w:val="24"/>
                              </w:rPr>
                              <w:t>228-4360</w:t>
                            </w:r>
                            <w:r w:rsidRPr="00AC04F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B5CB8" w:rsidRPr="00AC04F2" w:rsidRDefault="006B5CB8" w:rsidP="006B5CB8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before="0" w:after="0" w:line="240" w:lineRule="auto"/>
                              <w:ind w:left="36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Submit a grievance </w:t>
                            </w:r>
                            <w:r w:rsidR="003F1CEB">
                              <w:rPr>
                                <w:sz w:val="24"/>
                                <w:szCs w:val="24"/>
                              </w:rPr>
                              <w:t>to any staff person</w:t>
                            </w:r>
                            <w:r w:rsidRPr="00AC04F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B5CB8" w:rsidRPr="00AC04F2" w:rsidRDefault="006B5CB8" w:rsidP="006B5CB8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spacing w:before="0" w:after="0" w:line="240" w:lineRule="auto"/>
                              <w:ind w:left="36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Report to </w:t>
                            </w:r>
                            <w:r w:rsidR="003F1CEB">
                              <w:rPr>
                                <w:sz w:val="24"/>
                                <w:szCs w:val="24"/>
                              </w:rPr>
                              <w:t xml:space="preserve">Chris Edmonds, </w:t>
                            </w: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the PREA </w:t>
                            </w:r>
                            <w:r w:rsidR="00D2618F" w:rsidRPr="00AC04F2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AC04F2">
                              <w:rPr>
                                <w:sz w:val="24"/>
                                <w:szCs w:val="24"/>
                              </w:rPr>
                              <w:t>oordinator.</w:t>
                            </w:r>
                          </w:p>
                          <w:p w:rsidR="006B5CB8" w:rsidRPr="00AC04F2" w:rsidRDefault="006B5CB8" w:rsidP="006B5CB8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Tell a family member, friend, legal counsel, or anyone else outside the facility. </w:t>
                            </w:r>
                            <w:r w:rsidR="003F1CE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They can report on your behalf by calling </w:t>
                            </w:r>
                            <w:r w:rsidR="003F1CEB">
                              <w:rPr>
                                <w:sz w:val="24"/>
                                <w:szCs w:val="24"/>
                              </w:rPr>
                              <w:t xml:space="preserve">the PREA HOTLINE </w:t>
                            </w:r>
                            <w:r w:rsidRPr="00AC04F2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3F1CEB">
                              <w:rPr>
                                <w:sz w:val="24"/>
                                <w:szCs w:val="24"/>
                              </w:rPr>
                              <w:t>800</w:t>
                            </w:r>
                            <w:r w:rsidRPr="00AC04F2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3F1CEB">
                              <w:rPr>
                                <w:sz w:val="24"/>
                                <w:szCs w:val="24"/>
                              </w:rPr>
                              <w:t>656-4673, available 24/7</w:t>
                            </w:r>
                            <w:r w:rsidRPr="00AC04F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B5CB8" w:rsidRPr="00AC04F2" w:rsidRDefault="006B5CB8" w:rsidP="006B5CB8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C04F2">
                              <w:rPr>
                                <w:sz w:val="24"/>
                                <w:szCs w:val="24"/>
                              </w:rPr>
                              <w:t>You also can submit a report on someone’s behalf, or someone at the facility can report for</w:t>
                            </w:r>
                            <w:r w:rsidR="003F1CEB">
                              <w:rPr>
                                <w:sz w:val="24"/>
                                <w:szCs w:val="24"/>
                              </w:rPr>
                              <w:t xml:space="preserve"> you using the ways listed here or by calling 911.</w:t>
                            </w:r>
                          </w:p>
                          <w:p w:rsidR="009C5F59" w:rsidRPr="001E40DA" w:rsidRDefault="008E0B9B" w:rsidP="009C5F59">
                            <w:pPr>
                              <w:spacing w:before="240"/>
                              <w:rPr>
                                <w:b/>
                                <w:color w:val="ED8E1C"/>
                                <w:sz w:val="38"/>
                                <w:szCs w:val="38"/>
                              </w:rPr>
                            </w:pPr>
                            <w:r w:rsidRPr="008E0B9B">
                              <w:rPr>
                                <w:b/>
                                <w:color w:val="ED8E1C"/>
                                <w:sz w:val="38"/>
                                <w:szCs w:val="38"/>
                              </w:rPr>
                              <w:t>VICTIM SUPPORT SERVICES</w:t>
                            </w:r>
                          </w:p>
                          <w:p w:rsidR="003F1CEB" w:rsidRDefault="003F1CEB" w:rsidP="003F1C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Court Services Unit</w:t>
                            </w:r>
                            <w:r w:rsidR="008E0B9B" w:rsidRPr="00AC04F2">
                              <w:rPr>
                                <w:sz w:val="24"/>
                                <w:szCs w:val="24"/>
                              </w:rPr>
                              <w:t xml:space="preserve"> has partnered with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Doorways for Women and Children </w:t>
                            </w:r>
                            <w:r w:rsidR="008E0B9B" w:rsidRPr="00AC04F2">
                              <w:rPr>
                                <w:sz w:val="24"/>
                                <w:szCs w:val="24"/>
                              </w:rPr>
                              <w:t>to provide survivors of sexual abuse with emotional support services. To access these services</w:t>
                            </w:r>
                            <w:r w:rsidR="009F3BF5" w:rsidRPr="00AC04F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E0B9B" w:rsidRPr="00AC04F2">
                              <w:rPr>
                                <w:sz w:val="24"/>
                                <w:szCs w:val="24"/>
                              </w:rPr>
                              <w:t xml:space="preserve"> contact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703</w:t>
                            </w:r>
                            <w:r w:rsidR="008E0B9B" w:rsidRPr="00AC04F2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237-0881.</w:t>
                            </w:r>
                          </w:p>
                          <w:p w:rsidR="000217E0" w:rsidRPr="00AC04F2" w:rsidRDefault="000217E0" w:rsidP="003F1C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17E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*Refer to the </w:t>
                            </w:r>
                            <w:r w:rsidR="003F1CE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Argus House PREA </w:t>
                            </w:r>
                            <w:r w:rsidR="0020184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Manual 2016 </w:t>
                            </w:r>
                            <w:r w:rsidRPr="000217E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for more information on anonymous reporting and limits to confidentiality for emotional support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5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pt;margin-top:283pt;width:531.3pt;height:4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" filled="f" stroked="f">
                <v:textbox>
                  <w:txbxContent>
                    <w:p w:rsidR="009C5F59" w:rsidRPr="001E40DA" w:rsidRDefault="009C5F59" w:rsidP="009C5F59">
                      <w:pPr>
                        <w:rPr>
                          <w:b/>
                          <w:color w:val="ED8E1C"/>
                          <w:sz w:val="38"/>
                          <w:szCs w:val="38"/>
                        </w:rPr>
                      </w:pPr>
                      <w:r w:rsidRPr="001E40DA">
                        <w:rPr>
                          <w:b/>
                          <w:color w:val="ED8E1C"/>
                          <w:sz w:val="38"/>
                          <w:szCs w:val="38"/>
                        </w:rPr>
                        <w:t>RIGHT TO REPORT</w:t>
                      </w:r>
                      <w:r w:rsidR="00D82758">
                        <w:rPr>
                          <w:b/>
                          <w:color w:val="ED8E1C"/>
                          <w:sz w:val="38"/>
                          <w:szCs w:val="38"/>
                        </w:rPr>
                        <w:t xml:space="preserve"> SEXUAL ABUSE AND SEXUAL HARRASSMENT</w:t>
                      </w:r>
                    </w:p>
                    <w:p w:rsidR="009C5F59" w:rsidRPr="00AC04F2" w:rsidRDefault="009C5F59" w:rsidP="009C5F59">
                      <w:pPr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 xml:space="preserve">If you, or someone you know, are experiencing sexual abuse or sexual harassment, </w:t>
                      </w:r>
                      <w:r w:rsidR="003F1CEB">
                        <w:rPr>
                          <w:sz w:val="24"/>
                          <w:szCs w:val="24"/>
                        </w:rPr>
                        <w:t xml:space="preserve">Argus House and the Young Achievers’ Programs </w:t>
                      </w:r>
                      <w:r w:rsidRPr="00AC04F2">
                        <w:rPr>
                          <w:sz w:val="24"/>
                          <w:szCs w:val="24"/>
                        </w:rPr>
                        <w:t xml:space="preserve">want to know. We want you to report right away! Why? </w:t>
                      </w:r>
                    </w:p>
                    <w:p w:rsidR="00636871" w:rsidRPr="00AC04F2" w:rsidRDefault="009C5F59" w:rsidP="009C5F59">
                      <w:pPr>
                        <w:pStyle w:val="ColorfulList-Accent1"/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spacing w:before="0" w:after="0" w:line="240" w:lineRule="auto"/>
                        <w:ind w:left="360" w:firstLine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 xml:space="preserve">We want to keep YOU safe; it is our job! It is your right to be free from sexual abuse and sexual </w:t>
                      </w:r>
                    </w:p>
                    <w:p w:rsidR="009C5F59" w:rsidRPr="00AC04F2" w:rsidRDefault="00636871" w:rsidP="00636871">
                      <w:pPr>
                        <w:tabs>
                          <w:tab w:val="num" w:pos="360"/>
                        </w:tabs>
                        <w:spacing w:before="0"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ab/>
                      </w:r>
                      <w:r w:rsidR="009C5F59" w:rsidRPr="00AC04F2">
                        <w:rPr>
                          <w:sz w:val="24"/>
                          <w:szCs w:val="24"/>
                        </w:rPr>
                        <w:t>harassment.</w:t>
                      </w:r>
                    </w:p>
                    <w:p w:rsidR="009C5F59" w:rsidRPr="00AC04F2" w:rsidRDefault="009C5F59" w:rsidP="009C5F59">
                      <w:pPr>
                        <w:pStyle w:val="ColorfulList-Accent1"/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spacing w:before="0" w:after="0" w:line="240" w:lineRule="auto"/>
                        <w:ind w:left="360" w:firstLine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 xml:space="preserve">We want to conduct an investigation of the reported incident. </w:t>
                      </w:r>
                    </w:p>
                    <w:p w:rsidR="009C5F59" w:rsidRPr="00AC04F2" w:rsidRDefault="009C5F59" w:rsidP="009C5F59">
                      <w:pPr>
                        <w:pStyle w:val="ColorfulList-Accent1"/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spacing w:before="0" w:after="0" w:line="240" w:lineRule="auto"/>
                        <w:ind w:left="360" w:firstLine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>We want to hold the perpetrator accountable for his/her actions.</w:t>
                      </w:r>
                    </w:p>
                    <w:p w:rsidR="009C5F59" w:rsidRPr="00AC04F2" w:rsidRDefault="009C5F59" w:rsidP="009C5F59">
                      <w:pPr>
                        <w:pStyle w:val="ColorfulList-Accent1"/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spacing w:before="0" w:after="0" w:line="240" w:lineRule="auto"/>
                        <w:ind w:left="360" w:firstLine="0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>We want to provide YOU with relevant information and support services.</w:t>
                      </w:r>
                    </w:p>
                    <w:p w:rsidR="009C5F59" w:rsidRPr="001E40DA" w:rsidRDefault="009C5F59" w:rsidP="009C5F59">
                      <w:pPr>
                        <w:spacing w:before="240"/>
                        <w:rPr>
                          <w:b/>
                          <w:color w:val="ED8E1C"/>
                          <w:sz w:val="38"/>
                          <w:szCs w:val="38"/>
                        </w:rPr>
                      </w:pPr>
                      <w:r w:rsidRPr="001E40DA">
                        <w:rPr>
                          <w:b/>
                          <w:color w:val="ED8E1C"/>
                          <w:sz w:val="38"/>
                          <w:szCs w:val="38"/>
                        </w:rPr>
                        <w:t>HOW TO REPORT</w:t>
                      </w:r>
                    </w:p>
                    <w:p w:rsidR="009C5F59" w:rsidRPr="00AC04F2" w:rsidRDefault="003F1CEB" w:rsidP="009C5F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Argus House and the Young Achievers’ Program </w:t>
                      </w:r>
                      <w:r w:rsidR="009C5F59" w:rsidRPr="00AC04F2">
                        <w:rPr>
                          <w:sz w:val="24"/>
                          <w:szCs w:val="24"/>
                        </w:rPr>
                        <w:t>offer multiple ways to report sexual abuse and sexual harassment</w:t>
                      </w:r>
                      <w:r w:rsidR="00D2618F" w:rsidRPr="00AC04F2">
                        <w:rPr>
                          <w:sz w:val="24"/>
                          <w:szCs w:val="24"/>
                        </w:rPr>
                        <w:t>.</w:t>
                      </w:r>
                      <w:r w:rsidR="007C46B4" w:rsidRPr="00AC04F2">
                        <w:rPr>
                          <w:sz w:val="24"/>
                          <w:szCs w:val="24"/>
                        </w:rPr>
                        <w:t xml:space="preserve"> Reports can be made anonymously.</w:t>
                      </w:r>
                    </w:p>
                    <w:p w:rsidR="003F1CEB" w:rsidRPr="00AC04F2" w:rsidRDefault="003F1CEB" w:rsidP="003F1CEB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before="0" w:after="0" w:line="240" w:lineRule="auto"/>
                        <w:ind w:left="360" w:firstLine="0"/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>Report to any staff, volunteer, contractor, or medical or mental health staff.</w:t>
                      </w:r>
                    </w:p>
                    <w:p w:rsidR="006B5CB8" w:rsidRPr="00AC04F2" w:rsidRDefault="00FD67E4" w:rsidP="006B5CB8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before="0" w:after="0" w:line="240" w:lineRule="auto"/>
                        <w:ind w:left="360" w:firstLine="0"/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 xml:space="preserve">Call </w:t>
                      </w:r>
                      <w:r w:rsidR="003F1CEB">
                        <w:rPr>
                          <w:sz w:val="24"/>
                          <w:szCs w:val="24"/>
                        </w:rPr>
                        <w:t xml:space="preserve">the Rick Strobach, Deputy Director of Court Services at </w:t>
                      </w:r>
                      <w:r w:rsidRPr="00AC04F2">
                        <w:rPr>
                          <w:sz w:val="24"/>
                          <w:szCs w:val="24"/>
                        </w:rPr>
                        <w:t>(</w:t>
                      </w:r>
                      <w:r w:rsidR="003F1CEB">
                        <w:rPr>
                          <w:sz w:val="24"/>
                          <w:szCs w:val="24"/>
                        </w:rPr>
                        <w:t>703</w:t>
                      </w:r>
                      <w:r w:rsidRPr="00AC04F2">
                        <w:rPr>
                          <w:sz w:val="24"/>
                          <w:szCs w:val="24"/>
                        </w:rPr>
                        <w:t xml:space="preserve">) </w:t>
                      </w:r>
                      <w:r w:rsidR="003F1CEB">
                        <w:rPr>
                          <w:sz w:val="24"/>
                          <w:szCs w:val="24"/>
                        </w:rPr>
                        <w:t>228-4360</w:t>
                      </w:r>
                      <w:r w:rsidRPr="00AC04F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B5CB8" w:rsidRPr="00AC04F2" w:rsidRDefault="006B5CB8" w:rsidP="006B5CB8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before="0" w:after="0" w:line="240" w:lineRule="auto"/>
                        <w:ind w:left="360" w:firstLine="0"/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 xml:space="preserve">Submit a grievance </w:t>
                      </w:r>
                      <w:r w:rsidR="003F1CEB">
                        <w:rPr>
                          <w:sz w:val="24"/>
                          <w:szCs w:val="24"/>
                        </w:rPr>
                        <w:t>to any staff person</w:t>
                      </w:r>
                      <w:r w:rsidRPr="00AC04F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B5CB8" w:rsidRPr="00AC04F2" w:rsidRDefault="006B5CB8" w:rsidP="006B5CB8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spacing w:before="0" w:after="0" w:line="240" w:lineRule="auto"/>
                        <w:ind w:left="360" w:firstLine="0"/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 xml:space="preserve">Report to </w:t>
                      </w:r>
                      <w:r w:rsidR="003F1CEB">
                        <w:rPr>
                          <w:sz w:val="24"/>
                          <w:szCs w:val="24"/>
                        </w:rPr>
                        <w:t xml:space="preserve">Chris Edmonds, </w:t>
                      </w:r>
                      <w:r w:rsidRPr="00AC04F2">
                        <w:rPr>
                          <w:sz w:val="24"/>
                          <w:szCs w:val="24"/>
                        </w:rPr>
                        <w:t xml:space="preserve">the PREA </w:t>
                      </w:r>
                      <w:r w:rsidR="00D2618F" w:rsidRPr="00AC04F2">
                        <w:rPr>
                          <w:sz w:val="24"/>
                          <w:szCs w:val="24"/>
                        </w:rPr>
                        <w:t>c</w:t>
                      </w:r>
                      <w:r w:rsidRPr="00AC04F2">
                        <w:rPr>
                          <w:sz w:val="24"/>
                          <w:szCs w:val="24"/>
                        </w:rPr>
                        <w:t>oordinator.</w:t>
                      </w:r>
                    </w:p>
                    <w:p w:rsidR="006B5CB8" w:rsidRPr="00AC04F2" w:rsidRDefault="006B5CB8" w:rsidP="006B5CB8">
                      <w:pPr>
                        <w:numPr>
                          <w:ilvl w:val="0"/>
                          <w:numId w:val="10"/>
                        </w:numPr>
                        <w:spacing w:before="0"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 xml:space="preserve">Tell a family member, friend, legal counsel, or anyone else outside the facility. </w:t>
                      </w:r>
                      <w:r w:rsidR="003F1CE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04F2">
                        <w:rPr>
                          <w:sz w:val="24"/>
                          <w:szCs w:val="24"/>
                        </w:rPr>
                        <w:t xml:space="preserve">They can report on your behalf by calling </w:t>
                      </w:r>
                      <w:r w:rsidR="003F1CEB">
                        <w:rPr>
                          <w:sz w:val="24"/>
                          <w:szCs w:val="24"/>
                        </w:rPr>
                        <w:t xml:space="preserve">the PREA HOTLINE </w:t>
                      </w:r>
                      <w:r w:rsidRPr="00AC04F2">
                        <w:rPr>
                          <w:sz w:val="24"/>
                          <w:szCs w:val="24"/>
                        </w:rPr>
                        <w:t>(</w:t>
                      </w:r>
                      <w:r w:rsidR="003F1CEB">
                        <w:rPr>
                          <w:sz w:val="24"/>
                          <w:szCs w:val="24"/>
                        </w:rPr>
                        <w:t>800</w:t>
                      </w:r>
                      <w:r w:rsidRPr="00AC04F2">
                        <w:rPr>
                          <w:sz w:val="24"/>
                          <w:szCs w:val="24"/>
                        </w:rPr>
                        <w:t xml:space="preserve">) </w:t>
                      </w:r>
                      <w:r w:rsidR="003F1CEB">
                        <w:rPr>
                          <w:sz w:val="24"/>
                          <w:szCs w:val="24"/>
                        </w:rPr>
                        <w:t>656-4673, available 24/7</w:t>
                      </w:r>
                      <w:r w:rsidRPr="00AC04F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B5CB8" w:rsidRPr="00AC04F2" w:rsidRDefault="006B5CB8" w:rsidP="006B5CB8">
                      <w:pPr>
                        <w:numPr>
                          <w:ilvl w:val="0"/>
                          <w:numId w:val="10"/>
                        </w:numPr>
                        <w:spacing w:before="0" w:after="0" w:line="240" w:lineRule="auto"/>
                        <w:rPr>
                          <w:sz w:val="24"/>
                          <w:szCs w:val="24"/>
                        </w:rPr>
                      </w:pPr>
                      <w:r w:rsidRPr="00AC04F2">
                        <w:rPr>
                          <w:sz w:val="24"/>
                          <w:szCs w:val="24"/>
                        </w:rPr>
                        <w:t>You also can submit a report on someone’s behalf, or someone at the facility can report for</w:t>
                      </w:r>
                      <w:r w:rsidR="003F1CEB">
                        <w:rPr>
                          <w:sz w:val="24"/>
                          <w:szCs w:val="24"/>
                        </w:rPr>
                        <w:t xml:space="preserve"> you using the ways listed here or by calling 911.</w:t>
                      </w:r>
                    </w:p>
                    <w:p w:rsidR="009C5F59" w:rsidRPr="001E40DA" w:rsidRDefault="008E0B9B" w:rsidP="009C5F59">
                      <w:pPr>
                        <w:spacing w:before="240"/>
                        <w:rPr>
                          <w:b/>
                          <w:color w:val="ED8E1C"/>
                          <w:sz w:val="38"/>
                          <w:szCs w:val="38"/>
                        </w:rPr>
                      </w:pPr>
                      <w:r w:rsidRPr="008E0B9B">
                        <w:rPr>
                          <w:b/>
                          <w:color w:val="ED8E1C"/>
                          <w:sz w:val="38"/>
                          <w:szCs w:val="38"/>
                        </w:rPr>
                        <w:t>VICTIM SUPPORT SERVICES</w:t>
                      </w:r>
                    </w:p>
                    <w:p w:rsidR="003F1CEB" w:rsidRDefault="003F1CEB" w:rsidP="003F1C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Court Services Unit</w:t>
                      </w:r>
                      <w:r w:rsidR="008E0B9B" w:rsidRPr="00AC04F2">
                        <w:rPr>
                          <w:sz w:val="24"/>
                          <w:szCs w:val="24"/>
                        </w:rPr>
                        <w:t xml:space="preserve"> has partnered with </w:t>
                      </w:r>
                      <w:r>
                        <w:rPr>
                          <w:sz w:val="24"/>
                          <w:szCs w:val="24"/>
                        </w:rPr>
                        <w:t xml:space="preserve">Doorways for Women and Children </w:t>
                      </w:r>
                      <w:r w:rsidR="008E0B9B" w:rsidRPr="00AC04F2">
                        <w:rPr>
                          <w:sz w:val="24"/>
                          <w:szCs w:val="24"/>
                        </w:rPr>
                        <w:t>to provide survivors of sexual abuse with emotional support services. To access these services</w:t>
                      </w:r>
                      <w:r w:rsidR="009F3BF5" w:rsidRPr="00AC04F2">
                        <w:rPr>
                          <w:sz w:val="24"/>
                          <w:szCs w:val="24"/>
                        </w:rPr>
                        <w:t>,</w:t>
                      </w:r>
                      <w:r w:rsidR="008E0B9B" w:rsidRPr="00AC04F2">
                        <w:rPr>
                          <w:sz w:val="24"/>
                          <w:szCs w:val="24"/>
                        </w:rPr>
                        <w:t xml:space="preserve"> contact (</w:t>
                      </w:r>
                      <w:r>
                        <w:rPr>
                          <w:sz w:val="24"/>
                          <w:szCs w:val="24"/>
                        </w:rPr>
                        <w:t>703</w:t>
                      </w:r>
                      <w:r w:rsidR="008E0B9B" w:rsidRPr="00AC04F2">
                        <w:rPr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sz w:val="24"/>
                          <w:szCs w:val="24"/>
                        </w:rPr>
                        <w:t>237-0881.</w:t>
                      </w:r>
                    </w:p>
                    <w:p w:rsidR="000217E0" w:rsidRPr="00AC04F2" w:rsidRDefault="000217E0" w:rsidP="003F1CEB">
                      <w:pPr>
                        <w:rPr>
                          <w:sz w:val="20"/>
                          <w:szCs w:val="20"/>
                        </w:rPr>
                      </w:pPr>
                      <w:r w:rsidRPr="000217E0">
                        <w:rPr>
                          <w:i/>
                          <w:iCs/>
                          <w:sz w:val="20"/>
                          <w:szCs w:val="20"/>
                        </w:rPr>
                        <w:t xml:space="preserve">*Refer to the </w:t>
                      </w:r>
                      <w:r w:rsidR="003F1CEB">
                        <w:rPr>
                          <w:i/>
                          <w:iCs/>
                          <w:sz w:val="20"/>
                          <w:szCs w:val="20"/>
                        </w:rPr>
                        <w:t xml:space="preserve">Argus House PREA </w:t>
                      </w:r>
                      <w:r w:rsidR="00201849">
                        <w:rPr>
                          <w:i/>
                          <w:iCs/>
                          <w:sz w:val="20"/>
                          <w:szCs w:val="20"/>
                        </w:rPr>
                        <w:t xml:space="preserve">Manual 2016 </w:t>
                      </w:r>
                      <w:r w:rsidRPr="000217E0">
                        <w:rPr>
                          <w:i/>
                          <w:iCs/>
                          <w:sz w:val="20"/>
                          <w:szCs w:val="20"/>
                        </w:rPr>
                        <w:t>for more information on anonymous reporting and limits to confidentiality for emotional support services.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5F59">
        <w:rPr>
          <w:noProof/>
        </w:rPr>
        <w:t xml:space="preserve"> </w:t>
      </w:r>
      <w:bookmarkStart w:id="0" w:name="_GoBack"/>
      <w:bookmarkEnd w:id="0"/>
    </w:p>
    <w:sectPr w:rsidR="009D46C3" w:rsidRPr="00F0660D" w:rsidSect="001E40DA">
      <w:pgSz w:w="12240" w:h="15840"/>
      <w:pgMar w:top="288" w:right="360" w:bottom="187" w:left="360" w:header="720" w:footer="720" w:gutter="0"/>
      <w:cols w:sep="1" w:space="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596"/>
    <w:multiLevelType w:val="hybridMultilevel"/>
    <w:tmpl w:val="41662FCA"/>
    <w:lvl w:ilvl="0" w:tplc="E8246CDC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05F3"/>
    <w:multiLevelType w:val="hybridMultilevel"/>
    <w:tmpl w:val="E7F8C62E"/>
    <w:lvl w:ilvl="0" w:tplc="64385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2C585BE6"/>
    <w:multiLevelType w:val="hybridMultilevel"/>
    <w:tmpl w:val="0A00E4BC"/>
    <w:lvl w:ilvl="0" w:tplc="0EA06828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F059B"/>
    <w:multiLevelType w:val="hybridMultilevel"/>
    <w:tmpl w:val="81C61ED0"/>
    <w:lvl w:ilvl="0" w:tplc="34841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0446"/>
    <w:multiLevelType w:val="hybridMultilevel"/>
    <w:tmpl w:val="A5DA1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B26338"/>
    <w:multiLevelType w:val="hybridMultilevel"/>
    <w:tmpl w:val="5430204A"/>
    <w:lvl w:ilvl="0" w:tplc="C540BD88">
      <w:start w:val="1"/>
      <w:numFmt w:val="bullet"/>
      <w:pStyle w:val="Bullets"/>
      <w:lvlText w:val=""/>
      <w:lvlJc w:val="left"/>
      <w:pPr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547CA"/>
    <w:multiLevelType w:val="hybridMultilevel"/>
    <w:tmpl w:val="8386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7337B"/>
    <w:multiLevelType w:val="hybridMultilevel"/>
    <w:tmpl w:val="320E8A84"/>
    <w:lvl w:ilvl="0" w:tplc="BBBC908C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33CCB"/>
    <w:multiLevelType w:val="hybridMultilevel"/>
    <w:tmpl w:val="E292AEEA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78301EAC"/>
    <w:multiLevelType w:val="hybridMultilevel"/>
    <w:tmpl w:val="AF74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C2"/>
    <w:rsid w:val="00002DC2"/>
    <w:rsid w:val="000217E0"/>
    <w:rsid w:val="00046E95"/>
    <w:rsid w:val="0005001A"/>
    <w:rsid w:val="00085BEC"/>
    <w:rsid w:val="00093A5C"/>
    <w:rsid w:val="000C5AF1"/>
    <w:rsid w:val="000D04A6"/>
    <w:rsid w:val="001260FF"/>
    <w:rsid w:val="00140796"/>
    <w:rsid w:val="00153FC5"/>
    <w:rsid w:val="00173107"/>
    <w:rsid w:val="001E40DA"/>
    <w:rsid w:val="001F0F0E"/>
    <w:rsid w:val="00201849"/>
    <w:rsid w:val="00217ECE"/>
    <w:rsid w:val="00235131"/>
    <w:rsid w:val="00290DDE"/>
    <w:rsid w:val="002C3F91"/>
    <w:rsid w:val="002D3CFC"/>
    <w:rsid w:val="00302A25"/>
    <w:rsid w:val="00306C0E"/>
    <w:rsid w:val="00316A9B"/>
    <w:rsid w:val="00322654"/>
    <w:rsid w:val="00330801"/>
    <w:rsid w:val="00335569"/>
    <w:rsid w:val="00354EF1"/>
    <w:rsid w:val="003879A0"/>
    <w:rsid w:val="00397BA9"/>
    <w:rsid w:val="003A1EE0"/>
    <w:rsid w:val="003A7147"/>
    <w:rsid w:val="003B331A"/>
    <w:rsid w:val="003B3340"/>
    <w:rsid w:val="003B3CFF"/>
    <w:rsid w:val="003F1CEB"/>
    <w:rsid w:val="00474C18"/>
    <w:rsid w:val="00493A0E"/>
    <w:rsid w:val="004C36F5"/>
    <w:rsid w:val="004C6E9F"/>
    <w:rsid w:val="0051167F"/>
    <w:rsid w:val="00523A7F"/>
    <w:rsid w:val="0054697B"/>
    <w:rsid w:val="00546FB2"/>
    <w:rsid w:val="00547FE6"/>
    <w:rsid w:val="00564BD3"/>
    <w:rsid w:val="005776E7"/>
    <w:rsid w:val="006037CA"/>
    <w:rsid w:val="00616DBB"/>
    <w:rsid w:val="00636871"/>
    <w:rsid w:val="006B5CB8"/>
    <w:rsid w:val="006E732A"/>
    <w:rsid w:val="00740174"/>
    <w:rsid w:val="0075449A"/>
    <w:rsid w:val="00755E9F"/>
    <w:rsid w:val="00767FAB"/>
    <w:rsid w:val="007B575A"/>
    <w:rsid w:val="007B6D2B"/>
    <w:rsid w:val="007C46B4"/>
    <w:rsid w:val="007D2231"/>
    <w:rsid w:val="008133FB"/>
    <w:rsid w:val="008350C0"/>
    <w:rsid w:val="008573D4"/>
    <w:rsid w:val="00884014"/>
    <w:rsid w:val="008E00D5"/>
    <w:rsid w:val="008E0B9B"/>
    <w:rsid w:val="00905AE2"/>
    <w:rsid w:val="009955E0"/>
    <w:rsid w:val="009B018B"/>
    <w:rsid w:val="009B0D3A"/>
    <w:rsid w:val="009B2AE3"/>
    <w:rsid w:val="009C5F59"/>
    <w:rsid w:val="009D46C3"/>
    <w:rsid w:val="009F3BF5"/>
    <w:rsid w:val="00A132E6"/>
    <w:rsid w:val="00A16EA7"/>
    <w:rsid w:val="00AC04F2"/>
    <w:rsid w:val="00AC66FB"/>
    <w:rsid w:val="00AE1511"/>
    <w:rsid w:val="00AE6909"/>
    <w:rsid w:val="00B16875"/>
    <w:rsid w:val="00B33023"/>
    <w:rsid w:val="00B66BD2"/>
    <w:rsid w:val="00B77582"/>
    <w:rsid w:val="00BA1EFF"/>
    <w:rsid w:val="00BA4A59"/>
    <w:rsid w:val="00BA536D"/>
    <w:rsid w:val="00BB26B1"/>
    <w:rsid w:val="00BD6331"/>
    <w:rsid w:val="00BD6A20"/>
    <w:rsid w:val="00C02673"/>
    <w:rsid w:val="00C21475"/>
    <w:rsid w:val="00C27241"/>
    <w:rsid w:val="00C31BDC"/>
    <w:rsid w:val="00C337EE"/>
    <w:rsid w:val="00C650B1"/>
    <w:rsid w:val="00C735B4"/>
    <w:rsid w:val="00C84974"/>
    <w:rsid w:val="00C9522F"/>
    <w:rsid w:val="00CA11C8"/>
    <w:rsid w:val="00CA2D51"/>
    <w:rsid w:val="00CC2BC0"/>
    <w:rsid w:val="00CC771A"/>
    <w:rsid w:val="00D11C32"/>
    <w:rsid w:val="00D2618F"/>
    <w:rsid w:val="00D51110"/>
    <w:rsid w:val="00D72381"/>
    <w:rsid w:val="00D77D59"/>
    <w:rsid w:val="00D82758"/>
    <w:rsid w:val="00D940A5"/>
    <w:rsid w:val="00DF1107"/>
    <w:rsid w:val="00DF2727"/>
    <w:rsid w:val="00E00775"/>
    <w:rsid w:val="00E22721"/>
    <w:rsid w:val="00E33ECE"/>
    <w:rsid w:val="00EA050F"/>
    <w:rsid w:val="00EA7AB6"/>
    <w:rsid w:val="00EB6215"/>
    <w:rsid w:val="00EC05FD"/>
    <w:rsid w:val="00EC6C27"/>
    <w:rsid w:val="00EF1F0C"/>
    <w:rsid w:val="00F0660D"/>
    <w:rsid w:val="00F14683"/>
    <w:rsid w:val="00F147E0"/>
    <w:rsid w:val="00F2684F"/>
    <w:rsid w:val="00F26FC5"/>
    <w:rsid w:val="00F36928"/>
    <w:rsid w:val="00F413C3"/>
    <w:rsid w:val="00F42F46"/>
    <w:rsid w:val="00F46079"/>
    <w:rsid w:val="00F4619F"/>
    <w:rsid w:val="00F82A7A"/>
    <w:rsid w:val="00FC7A9E"/>
    <w:rsid w:val="00FD67E4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0F955E"/>
  <w15:chartTrackingRefBased/>
  <w15:docId w15:val="{D10762AD-43A7-4969-9069-C6B04627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</w:latentStyles>
  <w:style w:type="paragraph" w:default="1" w:styleId="Normal">
    <w:name w:val="Normal"/>
    <w:qFormat/>
    <w:rsid w:val="00546FB2"/>
    <w:pPr>
      <w:spacing w:before="60" w:after="80" w:line="280" w:lineRule="atLeast"/>
    </w:pPr>
    <w:rPr>
      <w:color w:val="474743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330801"/>
    <w:pPr>
      <w:suppressAutoHyphens/>
      <w:autoSpaceDE w:val="0"/>
      <w:autoSpaceDN w:val="0"/>
      <w:adjustRightInd w:val="0"/>
      <w:spacing w:after="90" w:line="520" w:lineRule="atLeast"/>
      <w:textAlignment w:val="center"/>
      <w:outlineLvl w:val="0"/>
    </w:pPr>
    <w:rPr>
      <w:rFonts w:cs="Calibri"/>
      <w:b/>
      <w:bCs/>
      <w:color w:val="ED8E1C"/>
      <w:sz w:val="50"/>
      <w:szCs w:val="50"/>
    </w:rPr>
  </w:style>
  <w:style w:type="paragraph" w:styleId="Heading2">
    <w:name w:val="heading 2"/>
    <w:basedOn w:val="Normal"/>
    <w:link w:val="Heading2Char"/>
    <w:uiPriority w:val="99"/>
    <w:qFormat/>
    <w:rsid w:val="00330801"/>
    <w:pPr>
      <w:suppressAutoHyphens/>
      <w:autoSpaceDE w:val="0"/>
      <w:autoSpaceDN w:val="0"/>
      <w:adjustRightInd w:val="0"/>
      <w:spacing w:after="90" w:line="340" w:lineRule="atLeast"/>
      <w:textAlignment w:val="center"/>
      <w:outlineLvl w:val="1"/>
    </w:pPr>
    <w:rPr>
      <w:rFonts w:cs="Calibri"/>
      <w:b/>
      <w:bCs/>
      <w:color w:val="474642"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CE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C6C27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cs="Calibri"/>
      <w:color w:val="474642"/>
    </w:rPr>
  </w:style>
  <w:style w:type="character" w:customStyle="1" w:styleId="Heading1Char">
    <w:name w:val="Heading 1 Char"/>
    <w:link w:val="Heading1"/>
    <w:uiPriority w:val="99"/>
    <w:rsid w:val="00330801"/>
    <w:rPr>
      <w:rFonts w:ascii="Calibri" w:hAnsi="Calibri" w:cs="Calibri"/>
      <w:b/>
      <w:bCs/>
      <w:color w:val="ED8E1C"/>
      <w:sz w:val="50"/>
      <w:szCs w:val="50"/>
    </w:rPr>
  </w:style>
  <w:style w:type="character" w:customStyle="1" w:styleId="Heading2Char">
    <w:name w:val="Heading 2 Char"/>
    <w:link w:val="Heading2"/>
    <w:uiPriority w:val="99"/>
    <w:rsid w:val="00330801"/>
    <w:rPr>
      <w:rFonts w:ascii="Calibri" w:hAnsi="Calibri" w:cs="Calibri"/>
      <w:b/>
      <w:bCs/>
      <w:color w:val="474642"/>
      <w:sz w:val="30"/>
      <w:szCs w:val="30"/>
    </w:rPr>
  </w:style>
  <w:style w:type="paragraph" w:customStyle="1" w:styleId="BulletsBasicPageStyles">
    <w:name w:val="Bullets (Basic Page Styles)"/>
    <w:basedOn w:val="Normal"/>
    <w:link w:val="BulletsBasicPageStylesChar"/>
    <w:uiPriority w:val="99"/>
    <w:rsid w:val="00330801"/>
    <w:pPr>
      <w:suppressAutoHyphens/>
      <w:autoSpaceDE w:val="0"/>
      <w:autoSpaceDN w:val="0"/>
      <w:adjustRightInd w:val="0"/>
      <w:spacing w:before="79" w:after="47" w:line="300" w:lineRule="atLeast"/>
      <w:ind w:left="420" w:hanging="260"/>
      <w:textAlignment w:val="center"/>
    </w:pPr>
    <w:rPr>
      <w:rFonts w:cs="Calibri"/>
      <w:color w:val="474642"/>
    </w:rPr>
  </w:style>
  <w:style w:type="paragraph" w:styleId="ColorfulList-Accent1">
    <w:name w:val="Colorful List Accent 1"/>
    <w:basedOn w:val="Normal"/>
    <w:uiPriority w:val="34"/>
    <w:qFormat/>
    <w:rsid w:val="00330801"/>
    <w:pPr>
      <w:ind w:left="720"/>
      <w:contextualSpacing/>
    </w:pPr>
  </w:style>
  <w:style w:type="paragraph" w:customStyle="1" w:styleId="Bullets">
    <w:name w:val="Bullets"/>
    <w:basedOn w:val="BulletsBasicPageStyles"/>
    <w:link w:val="BulletsChar"/>
    <w:qFormat/>
    <w:rsid w:val="00F2684F"/>
    <w:pPr>
      <w:numPr>
        <w:numId w:val="6"/>
      </w:numPr>
    </w:pPr>
    <w:rPr>
      <w:color w:val="474743"/>
    </w:rPr>
  </w:style>
  <w:style w:type="paragraph" w:customStyle="1" w:styleId="Headinglevel1">
    <w:name w:val="Heading level 1"/>
    <w:basedOn w:val="Heading1"/>
    <w:link w:val="Headinglevel1Char"/>
    <w:qFormat/>
    <w:rsid w:val="00CC771A"/>
    <w:pPr>
      <w:spacing w:before="0"/>
    </w:pPr>
  </w:style>
  <w:style w:type="character" w:customStyle="1" w:styleId="BulletsBasicPageStylesChar">
    <w:name w:val="Bullets (Basic Page Styles) Char"/>
    <w:link w:val="BulletsBasicPageStyles"/>
    <w:uiPriority w:val="99"/>
    <w:rsid w:val="00F2684F"/>
    <w:rPr>
      <w:rFonts w:ascii="Calibri" w:hAnsi="Calibri" w:cs="Calibri"/>
      <w:color w:val="474642"/>
    </w:rPr>
  </w:style>
  <w:style w:type="character" w:customStyle="1" w:styleId="BulletsChar">
    <w:name w:val="Bullets Char"/>
    <w:link w:val="Bullets"/>
    <w:rsid w:val="00F2684F"/>
    <w:rPr>
      <w:rFonts w:ascii="Calibri" w:hAnsi="Calibri" w:cs="Calibri"/>
      <w:color w:val="474743"/>
    </w:rPr>
  </w:style>
  <w:style w:type="paragraph" w:customStyle="1" w:styleId="Headinglevel2">
    <w:name w:val="Heading level 2"/>
    <w:basedOn w:val="Heading2"/>
    <w:link w:val="Headinglevel2Char"/>
    <w:qFormat/>
    <w:rsid w:val="00546FB2"/>
    <w:pPr>
      <w:spacing w:before="200" w:line="240" w:lineRule="atLeast"/>
    </w:pPr>
    <w:rPr>
      <w:color w:val="474743"/>
      <w:sz w:val="28"/>
    </w:rPr>
  </w:style>
  <w:style w:type="character" w:customStyle="1" w:styleId="Headinglevel1Char">
    <w:name w:val="Heading level 1 Char"/>
    <w:link w:val="Headinglevel1"/>
    <w:rsid w:val="00CC771A"/>
    <w:rPr>
      <w:rFonts w:ascii="Calibri" w:hAnsi="Calibri" w:cs="Calibri"/>
      <w:b/>
      <w:bCs/>
      <w:color w:val="ED8E1C"/>
      <w:sz w:val="50"/>
      <w:szCs w:val="50"/>
    </w:rPr>
  </w:style>
  <w:style w:type="character" w:customStyle="1" w:styleId="Headinglevel2Char">
    <w:name w:val="Heading level 2 Char"/>
    <w:link w:val="Headinglevel2"/>
    <w:rsid w:val="00546FB2"/>
    <w:rPr>
      <w:rFonts w:ascii="Calibri" w:hAnsi="Calibri" w:cs="Calibri"/>
      <w:b/>
      <w:bCs/>
      <w:color w:val="474743"/>
      <w:sz w:val="28"/>
      <w:szCs w:val="30"/>
    </w:rPr>
  </w:style>
  <w:style w:type="paragraph" w:customStyle="1" w:styleId="Bullets2">
    <w:name w:val="Bullets2"/>
    <w:basedOn w:val="Bullets"/>
    <w:qFormat/>
    <w:rsid w:val="00C84974"/>
    <w:pPr>
      <w:numPr>
        <w:numId w:val="7"/>
      </w:numPr>
      <w:spacing w:before="60" w:after="80" w:line="280" w:lineRule="atLeast"/>
      <w:ind w:left="288" w:hanging="288"/>
    </w:pPr>
  </w:style>
  <w:style w:type="character" w:customStyle="1" w:styleId="Bullets2Char">
    <w:name w:val="Bullets2 Char"/>
    <w:rsid w:val="00C84974"/>
    <w:rPr>
      <w:rFonts w:ascii="Calibri" w:hAnsi="Calibri" w:cs="Calibri"/>
      <w:b w:val="0"/>
      <w:bCs w:val="0"/>
      <w:color w:val="474743"/>
      <w:sz w:val="28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2AE3"/>
    <w:rPr>
      <w:rFonts w:ascii="Segoe UI" w:hAnsi="Segoe UI" w:cs="Segoe UI"/>
      <w:color w:val="474743"/>
      <w:sz w:val="18"/>
      <w:szCs w:val="18"/>
    </w:rPr>
  </w:style>
  <w:style w:type="paragraph" w:customStyle="1" w:styleId="PRCbullets">
    <w:name w:val="PRC bullets"/>
    <w:basedOn w:val="Bullets2"/>
    <w:qFormat/>
    <w:rsid w:val="00F46079"/>
    <w:pPr>
      <w:numPr>
        <w:numId w:val="0"/>
      </w:numPr>
      <w:ind w:left="288" w:hanging="288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F1CEB"/>
    <w:rPr>
      <w:rFonts w:asciiTheme="minorHAnsi" w:eastAsiaTheme="minorEastAsia" w:hAnsiTheme="minorHAnsi" w:cstheme="minorBidi"/>
      <w:b/>
      <w:bCs/>
      <w:i/>
      <w:iCs/>
      <w:color w:val="47474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220927B932F4C860C71145E3FD4D5" ma:contentTypeVersion="5" ma:contentTypeDescription="Create a new document." ma:contentTypeScope="" ma:versionID="c71a62b99433e63cd82c2da54424da34">
  <xsd:schema xmlns:xsd="http://www.w3.org/2001/XMLSchema" xmlns:xs="http://www.w3.org/2001/XMLSchema" xmlns:p="http://schemas.microsoft.com/office/2006/metadata/properties" xmlns:ns2="d5bbcda5-9f81-4e55-b91d-6cced3bd074a" targetNamespace="http://schemas.microsoft.com/office/2006/metadata/properties" ma:root="true" ma:fieldsID="d372105ae9945ac5e663dc05551b60f7" ns2:_="">
    <xsd:import namespace="d5bbcda5-9f81-4e55-b91d-6cced3bd07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 xsi:nil="true"/>
    <_dlc_DocIdUrl xmlns="d5bbcda5-9f81-4e55-b91d-6cced3bd074a">
      <Url xsi:nil="true"/>
      <Description xsi:nil="true"/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611A-C706-4513-B492-33207ADC7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7211D-E0EF-41EE-99F4-C1B0D1DEE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BE59E-D2C2-4AB9-9BC1-AF9A10BB9B3A}">
  <ds:schemaRefs>
    <ds:schemaRef ds:uri="d5bbcda5-9f81-4e55-b91d-6cced3bd074a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5C2FC3-F62F-4422-852E-4110E82BB4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17DD04-04C7-49CA-BCAB-253C7025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Plog</dc:creator>
  <cp:keywords/>
  <dc:description/>
  <cp:lastModifiedBy>Rick Strobach</cp:lastModifiedBy>
  <cp:revision>3</cp:revision>
  <cp:lastPrinted>2017-04-03T20:27:00Z</cp:lastPrinted>
  <dcterms:created xsi:type="dcterms:W3CDTF">2017-04-03T20:14:00Z</dcterms:created>
  <dcterms:modified xsi:type="dcterms:W3CDTF">2017-04-03T20:27:00Z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0x010100CAB220927B932F4C860C71145E3FD4D5</vt:lpwstr>
  </property>
  <property fmtid="{D5CDD505-2E9C-101B-9397-08002B2CF9AE}" pid="3" name="_dlc_DocIdItemGuid">
    <vt:lpwstr>34061a71-90ee-4afa-952e-d03548420edb</vt:lpwstr>
  </property>
</Properties>
</file>